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9EFE" w14:textId="65D3F7B5" w:rsidR="001F3C9F" w:rsidRPr="007A6BDF" w:rsidRDefault="007B6DC2" w:rsidP="00C80ED3">
      <w:pPr>
        <w:jc w:val="center"/>
        <w:rPr>
          <w:b/>
          <w:sz w:val="48"/>
          <w:szCs w:val="48"/>
        </w:rPr>
      </w:pPr>
      <w:r w:rsidRPr="007A6BDF">
        <w:rPr>
          <w:b/>
          <w:sz w:val="48"/>
          <w:szCs w:val="48"/>
        </w:rPr>
        <w:t>Darling Downs Residents Association</w:t>
      </w:r>
    </w:p>
    <w:p w14:paraId="5F764A44" w14:textId="0FD2C1A2" w:rsidR="007B6DC2" w:rsidRPr="007A6BDF" w:rsidRDefault="007B6DC2" w:rsidP="00C80ED3">
      <w:pPr>
        <w:jc w:val="center"/>
        <w:rPr>
          <w:b/>
          <w:sz w:val="42"/>
          <w:szCs w:val="42"/>
        </w:rPr>
      </w:pPr>
      <w:r w:rsidRPr="007A6BDF">
        <w:rPr>
          <w:b/>
          <w:sz w:val="42"/>
          <w:szCs w:val="42"/>
        </w:rPr>
        <w:t>Minutes from the AGM</w:t>
      </w:r>
    </w:p>
    <w:p w14:paraId="580C044B" w14:textId="0CD4D346" w:rsidR="007B6DC2" w:rsidRPr="007A6BDF" w:rsidRDefault="007B6DC2" w:rsidP="00C80ED3">
      <w:pPr>
        <w:jc w:val="center"/>
        <w:rPr>
          <w:rFonts w:ascii="Times New Roman" w:hAnsi="Times New Roman" w:cs="Times New Roman"/>
          <w:b/>
          <w:sz w:val="34"/>
          <w:szCs w:val="34"/>
        </w:rPr>
      </w:pPr>
      <w:r w:rsidRPr="007A6BDF">
        <w:rPr>
          <w:rFonts w:ascii="Times New Roman" w:hAnsi="Times New Roman" w:cs="Times New Roman"/>
          <w:b/>
          <w:sz w:val="34"/>
          <w:szCs w:val="34"/>
        </w:rPr>
        <w:t xml:space="preserve">Conducted on </w:t>
      </w:r>
      <w:r w:rsidR="001821B6">
        <w:rPr>
          <w:rFonts w:ascii="Times New Roman" w:hAnsi="Times New Roman" w:cs="Times New Roman"/>
          <w:b/>
          <w:sz w:val="34"/>
          <w:szCs w:val="34"/>
        </w:rPr>
        <w:t xml:space="preserve">13 </w:t>
      </w:r>
      <w:r w:rsidRPr="007A6BDF">
        <w:rPr>
          <w:rFonts w:ascii="Times New Roman" w:hAnsi="Times New Roman" w:cs="Times New Roman"/>
          <w:b/>
          <w:sz w:val="34"/>
          <w:szCs w:val="34"/>
        </w:rPr>
        <w:t>October 2021</w:t>
      </w:r>
    </w:p>
    <w:p w14:paraId="600D992C" w14:textId="77777777" w:rsidR="007B6DC2" w:rsidRPr="009745BF" w:rsidRDefault="007B6DC2">
      <w:pPr>
        <w:rPr>
          <w:sz w:val="32"/>
          <w:szCs w:val="32"/>
        </w:rPr>
      </w:pPr>
    </w:p>
    <w:p w14:paraId="04BA045B" w14:textId="77777777" w:rsidR="007B6DC2" w:rsidRPr="007A6BDF" w:rsidRDefault="007B6DC2" w:rsidP="00DA2D7C">
      <w:pPr>
        <w:pStyle w:val="Heading1"/>
      </w:pPr>
      <w:r w:rsidRPr="007A6BDF">
        <w:t xml:space="preserve">DDRA Annual General Meeting </w:t>
      </w:r>
    </w:p>
    <w:p w14:paraId="6F45C297" w14:textId="75D5F740" w:rsidR="007B6DC2" w:rsidRPr="00EC0173" w:rsidRDefault="007B6DC2" w:rsidP="00883779">
      <w:pPr>
        <w:spacing w:before="120" w:after="240"/>
        <w:jc w:val="both"/>
        <w:rPr>
          <w:rFonts w:ascii="Times New Roman" w:hAnsi="Times New Roman" w:cs="Times New Roman"/>
          <w:szCs w:val="24"/>
        </w:rPr>
      </w:pPr>
      <w:r w:rsidRPr="00EC0173">
        <w:rPr>
          <w:rFonts w:ascii="Times New Roman" w:hAnsi="Times New Roman" w:cs="Times New Roman"/>
          <w:szCs w:val="24"/>
        </w:rPr>
        <w:t xml:space="preserve">The Darling Downs Residents Association (DDRA) </w:t>
      </w:r>
      <w:r w:rsidR="00EC0173" w:rsidRPr="00EC0173">
        <w:rPr>
          <w:rFonts w:ascii="Times New Roman" w:hAnsi="Times New Roman" w:cs="Times New Roman"/>
          <w:szCs w:val="24"/>
        </w:rPr>
        <w:t xml:space="preserve">Annual </w:t>
      </w:r>
      <w:r w:rsidRPr="00EC0173">
        <w:rPr>
          <w:rFonts w:ascii="Times New Roman" w:hAnsi="Times New Roman" w:cs="Times New Roman"/>
          <w:szCs w:val="24"/>
        </w:rPr>
        <w:t>General Meeting (AGM) was held at the Foxton</w:t>
      </w:r>
      <w:r w:rsidR="00883779" w:rsidRPr="00EC0173">
        <w:rPr>
          <w:rFonts w:ascii="Times New Roman" w:hAnsi="Times New Roman" w:cs="Times New Roman"/>
          <w:szCs w:val="24"/>
        </w:rPr>
        <w:t xml:space="preserve"> </w:t>
      </w:r>
      <w:r w:rsidRPr="00EC0173">
        <w:rPr>
          <w:rFonts w:ascii="Times New Roman" w:hAnsi="Times New Roman" w:cs="Times New Roman"/>
          <w:szCs w:val="24"/>
        </w:rPr>
        <w:t>Street Hall in Oakford on 13</w:t>
      </w:r>
      <w:r w:rsidR="001821B6">
        <w:rPr>
          <w:rFonts w:ascii="Times New Roman" w:hAnsi="Times New Roman" w:cs="Times New Roman"/>
          <w:szCs w:val="24"/>
          <w:vertAlign w:val="superscript"/>
        </w:rPr>
        <w:t xml:space="preserve"> </w:t>
      </w:r>
      <w:r w:rsidRPr="00EC0173">
        <w:rPr>
          <w:rFonts w:ascii="Times New Roman" w:hAnsi="Times New Roman" w:cs="Times New Roman"/>
          <w:szCs w:val="24"/>
        </w:rPr>
        <w:t>October 2021.</w:t>
      </w:r>
    </w:p>
    <w:p w14:paraId="5A36DF07" w14:textId="77777777" w:rsidR="007B6DC2" w:rsidRPr="007A6BDF" w:rsidRDefault="007B6DC2" w:rsidP="00DA2D7C">
      <w:pPr>
        <w:pStyle w:val="Heading1"/>
      </w:pPr>
      <w:r w:rsidRPr="007A6BDF">
        <w:t xml:space="preserve">Meeting Opened </w:t>
      </w:r>
    </w:p>
    <w:p w14:paraId="061702C9" w14:textId="368CC8CF" w:rsidR="007B6DC2" w:rsidRPr="007A6BDF" w:rsidRDefault="007B6DC2" w:rsidP="007A6BDF">
      <w:pPr>
        <w:jc w:val="both"/>
        <w:rPr>
          <w:rFonts w:ascii="Times New Roman" w:hAnsi="Times New Roman" w:cs="Times New Roman"/>
          <w:szCs w:val="24"/>
        </w:rPr>
      </w:pPr>
      <w:r w:rsidRPr="007A6BDF">
        <w:rPr>
          <w:rFonts w:ascii="Times New Roman" w:hAnsi="Times New Roman" w:cs="Times New Roman"/>
          <w:szCs w:val="24"/>
        </w:rPr>
        <w:t>The meeting opened at 7.</w:t>
      </w:r>
      <w:r w:rsidR="007A6BDF">
        <w:rPr>
          <w:rFonts w:ascii="Times New Roman" w:hAnsi="Times New Roman" w:cs="Times New Roman"/>
          <w:szCs w:val="24"/>
        </w:rPr>
        <w:t>39 PM.</w:t>
      </w:r>
    </w:p>
    <w:p w14:paraId="197B5DC2" w14:textId="77777777" w:rsidR="007B6DC2" w:rsidRPr="007A6BDF" w:rsidRDefault="007B6DC2" w:rsidP="00DA2D7C">
      <w:pPr>
        <w:pStyle w:val="Heading1"/>
      </w:pPr>
      <w:r w:rsidRPr="007A6BDF">
        <w:t>Present</w:t>
      </w:r>
    </w:p>
    <w:p w14:paraId="2CC88F41" w14:textId="1872B105" w:rsidR="007B6DC2" w:rsidRPr="007A6BDF" w:rsidRDefault="007B6DC2" w:rsidP="007A6BDF">
      <w:pPr>
        <w:jc w:val="both"/>
        <w:rPr>
          <w:rFonts w:ascii="Times New Roman" w:hAnsi="Times New Roman" w:cs="Times New Roman"/>
          <w:szCs w:val="24"/>
        </w:rPr>
      </w:pPr>
      <w:r w:rsidRPr="007A6BDF">
        <w:rPr>
          <w:rFonts w:ascii="Times New Roman" w:hAnsi="Times New Roman" w:cs="Times New Roman"/>
          <w:szCs w:val="24"/>
        </w:rPr>
        <w:t>The following pe</w:t>
      </w:r>
      <w:r w:rsidR="001821B6">
        <w:rPr>
          <w:rFonts w:ascii="Times New Roman" w:hAnsi="Times New Roman" w:cs="Times New Roman"/>
          <w:szCs w:val="24"/>
        </w:rPr>
        <w:t>ople</w:t>
      </w:r>
      <w:r w:rsidRPr="007A6BDF">
        <w:rPr>
          <w:rFonts w:ascii="Times New Roman" w:hAnsi="Times New Roman" w:cs="Times New Roman"/>
          <w:szCs w:val="24"/>
        </w:rPr>
        <w:t xml:space="preserve"> attended the AGM</w:t>
      </w:r>
      <w:r w:rsidR="007A6BDF">
        <w:rPr>
          <w:rFonts w:ascii="Times New Roman" w:hAnsi="Times New Roman" w:cs="Times New Roman"/>
          <w:szCs w:val="24"/>
        </w:rPr>
        <w:t>:</w:t>
      </w:r>
    </w:p>
    <w:p w14:paraId="252C77CC" w14:textId="7BACE4A0" w:rsidR="007B6DC2" w:rsidRPr="007A6BDF" w:rsidRDefault="007B6DC2" w:rsidP="007A6BDF">
      <w:pPr>
        <w:jc w:val="both"/>
        <w:rPr>
          <w:rFonts w:ascii="Times New Roman" w:hAnsi="Times New Roman" w:cs="Times New Roman"/>
          <w:szCs w:val="24"/>
        </w:rPr>
      </w:pPr>
      <w:r w:rsidRPr="007A6BDF">
        <w:rPr>
          <w:rFonts w:ascii="Times New Roman" w:hAnsi="Times New Roman" w:cs="Times New Roman"/>
          <w:szCs w:val="24"/>
        </w:rPr>
        <w:t xml:space="preserve">Keith Ellis, Penny Ellis, Bruce Hilliard, Pam Hilliard, Peter Benson, Sandra Hawkins, </w:t>
      </w:r>
      <w:r w:rsidR="00660A85" w:rsidRPr="007A6BDF">
        <w:rPr>
          <w:rFonts w:ascii="Times New Roman" w:hAnsi="Times New Roman" w:cs="Times New Roman"/>
          <w:szCs w:val="24"/>
        </w:rPr>
        <w:t>Shirlee</w:t>
      </w:r>
      <w:r w:rsidRPr="007A6BDF">
        <w:rPr>
          <w:rFonts w:ascii="Times New Roman" w:hAnsi="Times New Roman" w:cs="Times New Roman"/>
          <w:szCs w:val="24"/>
        </w:rPr>
        <w:t xml:space="preserve"> Donders, Perry Holland, Clare Ransom, Dan Rundle, David &amp; Helen Ransom, Kevin Brimblecombe, Grant Sycamore, John Holligan, Steve &amp; Sally Starling, Pip &amp; Brian Schupp, Wendy Leach, Eric Chabros, Roby &amp; Brian Vale, Dean Strautins, Andrew Smith, Fiona Lowe, Karen Nelson, Bill Denham, Morgan Byas, Carol Fawcett, Sue </w:t>
      </w:r>
      <w:r w:rsidR="00660A85" w:rsidRPr="007A6BDF">
        <w:rPr>
          <w:rFonts w:ascii="Times New Roman" w:hAnsi="Times New Roman" w:cs="Times New Roman"/>
          <w:szCs w:val="24"/>
        </w:rPr>
        <w:t>Gilbert</w:t>
      </w:r>
      <w:r w:rsidRPr="007A6BDF">
        <w:rPr>
          <w:rFonts w:ascii="Times New Roman" w:hAnsi="Times New Roman" w:cs="Times New Roman"/>
          <w:szCs w:val="24"/>
        </w:rPr>
        <w:t xml:space="preserve">, Peter Cappendale, John Watson, Trevor Hayes, Michael Slade Smith, Rodney Eden Street, </w:t>
      </w:r>
      <w:r w:rsidR="00EC0173">
        <w:rPr>
          <w:rFonts w:ascii="Times New Roman" w:hAnsi="Times New Roman" w:cs="Times New Roman"/>
          <w:szCs w:val="24"/>
        </w:rPr>
        <w:t xml:space="preserve">and </w:t>
      </w:r>
      <w:r w:rsidRPr="007A6BDF">
        <w:rPr>
          <w:rFonts w:ascii="Times New Roman" w:hAnsi="Times New Roman" w:cs="Times New Roman"/>
          <w:szCs w:val="24"/>
        </w:rPr>
        <w:t>Michelle Rich</w:t>
      </w:r>
      <w:r w:rsidR="00EC0173">
        <w:rPr>
          <w:rFonts w:ascii="Times New Roman" w:hAnsi="Times New Roman" w:cs="Times New Roman"/>
          <w:szCs w:val="24"/>
        </w:rPr>
        <w:t>.</w:t>
      </w:r>
    </w:p>
    <w:p w14:paraId="6AA47659" w14:textId="77777777" w:rsidR="00EB13AF" w:rsidRPr="007A6BDF" w:rsidRDefault="00EB13AF" w:rsidP="007A6BDF">
      <w:pPr>
        <w:jc w:val="both"/>
        <w:rPr>
          <w:rFonts w:ascii="Times New Roman" w:hAnsi="Times New Roman" w:cs="Times New Roman"/>
          <w:szCs w:val="24"/>
        </w:rPr>
      </w:pPr>
    </w:p>
    <w:p w14:paraId="425D1417" w14:textId="432EB166" w:rsidR="00EB13AF" w:rsidRPr="007A6BDF" w:rsidRDefault="00EB13AF" w:rsidP="007A6BDF">
      <w:pPr>
        <w:jc w:val="both"/>
        <w:rPr>
          <w:rFonts w:ascii="Times New Roman" w:hAnsi="Times New Roman" w:cs="Times New Roman"/>
          <w:szCs w:val="24"/>
        </w:rPr>
      </w:pPr>
      <w:r w:rsidRPr="007A6BDF">
        <w:rPr>
          <w:rFonts w:ascii="Times New Roman" w:hAnsi="Times New Roman" w:cs="Times New Roman"/>
          <w:szCs w:val="24"/>
        </w:rPr>
        <w:t xml:space="preserve">From these </w:t>
      </w:r>
      <w:r w:rsidR="00660A85" w:rsidRPr="007A6BDF">
        <w:rPr>
          <w:rFonts w:ascii="Times New Roman" w:hAnsi="Times New Roman" w:cs="Times New Roman"/>
          <w:szCs w:val="24"/>
        </w:rPr>
        <w:t>attendees,</w:t>
      </w:r>
      <w:r w:rsidRPr="007A6BDF">
        <w:rPr>
          <w:rFonts w:ascii="Times New Roman" w:hAnsi="Times New Roman" w:cs="Times New Roman"/>
          <w:szCs w:val="24"/>
        </w:rPr>
        <w:t xml:space="preserve"> Sandra Hawkins, Fiona Lowe, Morgan Byas, </w:t>
      </w:r>
      <w:r w:rsidR="00EC0173">
        <w:rPr>
          <w:rFonts w:ascii="Times New Roman" w:hAnsi="Times New Roman" w:cs="Times New Roman"/>
          <w:szCs w:val="24"/>
        </w:rPr>
        <w:t xml:space="preserve">and </w:t>
      </w:r>
      <w:r w:rsidRPr="007A6BDF">
        <w:rPr>
          <w:rFonts w:ascii="Times New Roman" w:hAnsi="Times New Roman" w:cs="Times New Roman"/>
          <w:szCs w:val="24"/>
        </w:rPr>
        <w:t>Michelle Rich were not members. Additionally</w:t>
      </w:r>
      <w:r w:rsidR="001821B6">
        <w:rPr>
          <w:rFonts w:ascii="Times New Roman" w:hAnsi="Times New Roman" w:cs="Times New Roman"/>
          <w:szCs w:val="24"/>
        </w:rPr>
        <w:t>,</w:t>
      </w:r>
      <w:r w:rsidRPr="007A6BDF">
        <w:rPr>
          <w:rFonts w:ascii="Times New Roman" w:hAnsi="Times New Roman" w:cs="Times New Roman"/>
          <w:szCs w:val="24"/>
        </w:rPr>
        <w:t xml:space="preserve"> Dean Strautins is an Associate member.  All other attendees </w:t>
      </w:r>
      <w:r w:rsidR="007A6BDF">
        <w:rPr>
          <w:rFonts w:ascii="Times New Roman" w:hAnsi="Times New Roman" w:cs="Times New Roman"/>
          <w:szCs w:val="24"/>
        </w:rPr>
        <w:t>were</w:t>
      </w:r>
      <w:r w:rsidRPr="007A6BDF">
        <w:rPr>
          <w:rFonts w:ascii="Times New Roman" w:hAnsi="Times New Roman" w:cs="Times New Roman"/>
          <w:szCs w:val="24"/>
        </w:rPr>
        <w:t xml:space="preserve"> Ordinary Members of the DDRA.</w:t>
      </w:r>
    </w:p>
    <w:p w14:paraId="35FC9604" w14:textId="1543F1EB" w:rsidR="006277AD" w:rsidRPr="007A6BDF" w:rsidRDefault="00EB13AF" w:rsidP="00DA2D7C">
      <w:pPr>
        <w:pStyle w:val="Heading1"/>
      </w:pPr>
      <w:r w:rsidRPr="007A6BDF">
        <w:t>Apologies</w:t>
      </w:r>
    </w:p>
    <w:p w14:paraId="34988D61" w14:textId="0077D1A3" w:rsidR="006277AD" w:rsidRPr="007A6BDF" w:rsidRDefault="006277AD" w:rsidP="007A6BDF">
      <w:pPr>
        <w:jc w:val="both"/>
        <w:rPr>
          <w:rFonts w:ascii="Times New Roman" w:hAnsi="Times New Roman" w:cs="Times New Roman"/>
          <w:szCs w:val="24"/>
        </w:rPr>
      </w:pPr>
      <w:r w:rsidRPr="007A6BDF">
        <w:rPr>
          <w:rFonts w:ascii="Times New Roman" w:hAnsi="Times New Roman" w:cs="Times New Roman"/>
          <w:szCs w:val="24"/>
        </w:rPr>
        <w:t>Dave Emery</w:t>
      </w:r>
      <w:r w:rsidR="007A6BDF">
        <w:rPr>
          <w:rFonts w:ascii="Times New Roman" w:hAnsi="Times New Roman" w:cs="Times New Roman"/>
          <w:szCs w:val="24"/>
        </w:rPr>
        <w:t xml:space="preserve"> </w:t>
      </w:r>
      <w:r w:rsidR="00EC0173">
        <w:rPr>
          <w:rFonts w:ascii="Times New Roman" w:hAnsi="Times New Roman" w:cs="Times New Roman"/>
          <w:szCs w:val="24"/>
        </w:rPr>
        <w:t>forwarded</w:t>
      </w:r>
      <w:r w:rsidR="007A6BDF">
        <w:rPr>
          <w:rFonts w:ascii="Times New Roman" w:hAnsi="Times New Roman" w:cs="Times New Roman"/>
          <w:szCs w:val="24"/>
        </w:rPr>
        <w:t xml:space="preserve"> an apology for not attending</w:t>
      </w:r>
      <w:r w:rsidR="00883779">
        <w:rPr>
          <w:rFonts w:ascii="Times New Roman" w:hAnsi="Times New Roman" w:cs="Times New Roman"/>
          <w:szCs w:val="24"/>
        </w:rPr>
        <w:t>.</w:t>
      </w:r>
    </w:p>
    <w:p w14:paraId="20A63EB2" w14:textId="77777777" w:rsidR="006277AD" w:rsidRPr="007A6BDF" w:rsidRDefault="006277AD" w:rsidP="00DA2D7C">
      <w:pPr>
        <w:pStyle w:val="Heading1"/>
      </w:pPr>
      <w:r w:rsidRPr="007A6BDF">
        <w:t>Previous AGM Minutes</w:t>
      </w:r>
    </w:p>
    <w:p w14:paraId="24BFE71E" w14:textId="2B92E11D" w:rsidR="006277AD" w:rsidRPr="007A6BDF" w:rsidRDefault="006277AD" w:rsidP="007A6BDF">
      <w:pPr>
        <w:jc w:val="both"/>
        <w:rPr>
          <w:rFonts w:ascii="Times New Roman" w:hAnsi="Times New Roman" w:cs="Times New Roman"/>
          <w:szCs w:val="24"/>
        </w:rPr>
      </w:pPr>
      <w:r w:rsidRPr="007A6BDF">
        <w:rPr>
          <w:rFonts w:ascii="Times New Roman" w:hAnsi="Times New Roman" w:cs="Times New Roman"/>
          <w:szCs w:val="24"/>
        </w:rPr>
        <w:t>After opening the floor to discuss the previous AGM Minutes</w:t>
      </w:r>
      <w:r w:rsidR="001821B6">
        <w:rPr>
          <w:rFonts w:ascii="Times New Roman" w:hAnsi="Times New Roman" w:cs="Times New Roman"/>
          <w:szCs w:val="24"/>
        </w:rPr>
        <w:t xml:space="preserve">, </w:t>
      </w:r>
      <w:r w:rsidRPr="007A6BDF">
        <w:rPr>
          <w:rFonts w:ascii="Times New Roman" w:hAnsi="Times New Roman" w:cs="Times New Roman"/>
          <w:szCs w:val="24"/>
        </w:rPr>
        <w:t>a vote was conducted on the following resolution.</w:t>
      </w:r>
    </w:p>
    <w:p w14:paraId="5FD833B7" w14:textId="77777777" w:rsidR="006277AD" w:rsidRPr="00883779" w:rsidRDefault="006277AD" w:rsidP="00DA2D7C">
      <w:pPr>
        <w:pStyle w:val="Heading2"/>
      </w:pPr>
      <w:r w:rsidRPr="00883779">
        <w:t>Resolution</w:t>
      </w:r>
    </w:p>
    <w:p w14:paraId="0444ED18" w14:textId="5D59F8A3" w:rsidR="006277AD" w:rsidRPr="00EC0173" w:rsidRDefault="006277AD" w:rsidP="00EC0173">
      <w:pPr>
        <w:spacing w:after="120"/>
        <w:jc w:val="both"/>
        <w:rPr>
          <w:rFonts w:ascii="Times New Roman" w:hAnsi="Times New Roman" w:cs="Times New Roman"/>
          <w:szCs w:val="24"/>
        </w:rPr>
      </w:pPr>
      <w:r w:rsidRPr="00EC0173">
        <w:rPr>
          <w:rFonts w:ascii="Times New Roman" w:hAnsi="Times New Roman" w:cs="Times New Roman"/>
          <w:szCs w:val="24"/>
        </w:rPr>
        <w:t>To accept the minutes of the AGM dated 28 September 2020 and the outcomes</w:t>
      </w:r>
      <w:r w:rsidR="00A01AA3" w:rsidRPr="00EC0173">
        <w:rPr>
          <w:rFonts w:ascii="Times New Roman" w:hAnsi="Times New Roman" w:cs="Times New Roman"/>
          <w:szCs w:val="24"/>
        </w:rPr>
        <w:t xml:space="preserve"> </w:t>
      </w:r>
      <w:r w:rsidRPr="00EC0173">
        <w:rPr>
          <w:rFonts w:ascii="Times New Roman" w:hAnsi="Times New Roman" w:cs="Times New Roman"/>
          <w:szCs w:val="24"/>
        </w:rPr>
        <w:t xml:space="preserve">of any </w:t>
      </w:r>
      <w:r w:rsidR="00883779" w:rsidRPr="00EC0173">
        <w:rPr>
          <w:rFonts w:ascii="Times New Roman" w:hAnsi="Times New Roman" w:cs="Times New Roman"/>
          <w:szCs w:val="24"/>
        </w:rPr>
        <w:t>m</w:t>
      </w:r>
      <w:r w:rsidRPr="00EC0173">
        <w:rPr>
          <w:rFonts w:ascii="Times New Roman" w:hAnsi="Times New Roman" w:cs="Times New Roman"/>
          <w:szCs w:val="24"/>
        </w:rPr>
        <w:t xml:space="preserve">atters arising </w:t>
      </w:r>
      <w:r w:rsidR="00A01AA3" w:rsidRPr="00EC0173">
        <w:rPr>
          <w:rFonts w:ascii="Times New Roman" w:hAnsi="Times New Roman" w:cs="Times New Roman"/>
          <w:szCs w:val="24"/>
        </w:rPr>
        <w:t>from the minutes.</w:t>
      </w:r>
    </w:p>
    <w:p w14:paraId="63485DA0" w14:textId="267C9478" w:rsidR="00A01AA3" w:rsidRPr="007A6BDF" w:rsidRDefault="00A01AA3" w:rsidP="007A6BDF">
      <w:pPr>
        <w:jc w:val="both"/>
        <w:rPr>
          <w:rFonts w:ascii="Times New Roman" w:hAnsi="Times New Roman" w:cs="Times New Roman"/>
          <w:szCs w:val="24"/>
        </w:rPr>
      </w:pPr>
      <w:r w:rsidRPr="007A6BDF">
        <w:rPr>
          <w:rFonts w:ascii="Times New Roman" w:hAnsi="Times New Roman" w:cs="Times New Roman"/>
          <w:szCs w:val="24"/>
        </w:rPr>
        <w:t xml:space="preserve">Proposed by: </w:t>
      </w:r>
      <w:r w:rsidR="00660A85" w:rsidRPr="007A6BDF">
        <w:rPr>
          <w:rFonts w:ascii="Times New Roman" w:hAnsi="Times New Roman" w:cs="Times New Roman"/>
          <w:szCs w:val="24"/>
        </w:rPr>
        <w:t>Shirlee</w:t>
      </w:r>
      <w:r w:rsidRPr="007A6BDF">
        <w:rPr>
          <w:rFonts w:ascii="Times New Roman" w:hAnsi="Times New Roman" w:cs="Times New Roman"/>
          <w:szCs w:val="24"/>
        </w:rPr>
        <w:t xml:space="preserve"> Donders</w:t>
      </w:r>
    </w:p>
    <w:p w14:paraId="6A3CADE5" w14:textId="77777777" w:rsidR="00A01AA3" w:rsidRPr="007A6BDF" w:rsidRDefault="00A01AA3" w:rsidP="007A6BDF">
      <w:pPr>
        <w:jc w:val="both"/>
        <w:rPr>
          <w:rFonts w:ascii="Times New Roman" w:hAnsi="Times New Roman" w:cs="Times New Roman"/>
          <w:szCs w:val="24"/>
        </w:rPr>
      </w:pPr>
      <w:r w:rsidRPr="007A6BDF">
        <w:rPr>
          <w:rFonts w:ascii="Times New Roman" w:hAnsi="Times New Roman" w:cs="Times New Roman"/>
          <w:szCs w:val="24"/>
        </w:rPr>
        <w:t>Seconded by: Carol Fawcett</w:t>
      </w:r>
    </w:p>
    <w:p w14:paraId="34E8242D" w14:textId="77777777" w:rsidR="00A01AA3" w:rsidRPr="007A6BDF" w:rsidRDefault="00A01AA3" w:rsidP="007A6BDF">
      <w:pPr>
        <w:jc w:val="both"/>
        <w:rPr>
          <w:rFonts w:ascii="Times New Roman" w:hAnsi="Times New Roman" w:cs="Times New Roman"/>
          <w:szCs w:val="24"/>
        </w:rPr>
      </w:pPr>
      <w:r w:rsidRPr="007A6BDF">
        <w:rPr>
          <w:rFonts w:ascii="Times New Roman" w:hAnsi="Times New Roman" w:cs="Times New Roman"/>
          <w:szCs w:val="24"/>
        </w:rPr>
        <w:t xml:space="preserve">Vote outcome: </w:t>
      </w:r>
      <w:r w:rsidRPr="00883779">
        <w:rPr>
          <w:rFonts w:ascii="Times New Roman" w:hAnsi="Times New Roman" w:cs="Times New Roman"/>
          <w:b/>
          <w:i/>
          <w:szCs w:val="24"/>
        </w:rPr>
        <w:t>Carried unanimously</w:t>
      </w:r>
    </w:p>
    <w:p w14:paraId="747CB81F" w14:textId="77777777" w:rsidR="00B04EC7" w:rsidRPr="007A6BDF" w:rsidRDefault="00B04EC7" w:rsidP="007A6BDF">
      <w:pPr>
        <w:jc w:val="both"/>
        <w:rPr>
          <w:rFonts w:ascii="Times New Roman" w:hAnsi="Times New Roman" w:cs="Times New Roman"/>
          <w:szCs w:val="24"/>
        </w:rPr>
      </w:pPr>
    </w:p>
    <w:p w14:paraId="3D0BEDBE" w14:textId="77777777" w:rsidR="00EC0173" w:rsidRDefault="00EC0173">
      <w:pPr>
        <w:rPr>
          <w:b/>
          <w:color w:val="0000FF"/>
          <w:sz w:val="36"/>
          <w:szCs w:val="36"/>
        </w:rPr>
      </w:pPr>
      <w:r>
        <w:br w:type="page"/>
      </w:r>
    </w:p>
    <w:p w14:paraId="6FB079B7" w14:textId="0FB20F91" w:rsidR="00B04EC7" w:rsidRPr="007A6BDF" w:rsidRDefault="00B04EC7" w:rsidP="00DA2D7C">
      <w:pPr>
        <w:pStyle w:val="Heading1"/>
      </w:pPr>
      <w:r w:rsidRPr="007A6BDF">
        <w:lastRenderedPageBreak/>
        <w:t>The DDRA Strategic Development Plan</w:t>
      </w:r>
    </w:p>
    <w:p w14:paraId="6A2197C2" w14:textId="5A21F77C" w:rsidR="00883779" w:rsidRDefault="00B04EC7" w:rsidP="00DA2D7C">
      <w:pPr>
        <w:spacing w:before="120"/>
        <w:jc w:val="both"/>
        <w:rPr>
          <w:rFonts w:ascii="Times New Roman" w:hAnsi="Times New Roman" w:cs="Times New Roman"/>
          <w:szCs w:val="24"/>
        </w:rPr>
      </w:pPr>
      <w:r w:rsidRPr="007A6BDF">
        <w:rPr>
          <w:rFonts w:ascii="Times New Roman" w:hAnsi="Times New Roman" w:cs="Times New Roman"/>
          <w:szCs w:val="24"/>
        </w:rPr>
        <w:t xml:space="preserve">Bruce Hilliard explained the status of the DDRA Strategic Development </w:t>
      </w:r>
      <w:r w:rsidR="00883779">
        <w:rPr>
          <w:rFonts w:ascii="Times New Roman" w:hAnsi="Times New Roman" w:cs="Times New Roman"/>
          <w:szCs w:val="24"/>
        </w:rPr>
        <w:t>P</w:t>
      </w:r>
      <w:r w:rsidRPr="007A6BDF">
        <w:rPr>
          <w:rFonts w:ascii="Times New Roman" w:hAnsi="Times New Roman" w:cs="Times New Roman"/>
          <w:szCs w:val="24"/>
        </w:rPr>
        <w:t xml:space="preserve">lan </w:t>
      </w:r>
      <w:r w:rsidR="00883779">
        <w:rPr>
          <w:rFonts w:ascii="Times New Roman" w:hAnsi="Times New Roman" w:cs="Times New Roman"/>
          <w:szCs w:val="24"/>
        </w:rPr>
        <w:t>(SDP)</w:t>
      </w:r>
      <w:r w:rsidR="000127AF">
        <w:rPr>
          <w:rFonts w:ascii="Times New Roman" w:hAnsi="Times New Roman" w:cs="Times New Roman"/>
          <w:szCs w:val="24"/>
        </w:rPr>
        <w:t xml:space="preserve">.  </w:t>
      </w:r>
      <w:r w:rsidR="00883779">
        <w:rPr>
          <w:rFonts w:ascii="Times New Roman" w:hAnsi="Times New Roman" w:cs="Times New Roman"/>
          <w:szCs w:val="24"/>
        </w:rPr>
        <w:t>Th</w:t>
      </w:r>
      <w:r w:rsidR="000127AF">
        <w:rPr>
          <w:rFonts w:ascii="Times New Roman" w:hAnsi="Times New Roman" w:cs="Times New Roman"/>
          <w:szCs w:val="24"/>
        </w:rPr>
        <w:t>is</w:t>
      </w:r>
      <w:r w:rsidR="00883779">
        <w:rPr>
          <w:rFonts w:ascii="Times New Roman" w:hAnsi="Times New Roman" w:cs="Times New Roman"/>
          <w:szCs w:val="24"/>
        </w:rPr>
        <w:t xml:space="preserve"> explanation included information on the Memorandum of Understanding (MOU) with the Shire of Serpentine Jarrahdale (SoSJ), the Workstreams, and the development of the DDRA website.  The</w:t>
      </w:r>
      <w:r w:rsidR="001821B6">
        <w:rPr>
          <w:rFonts w:ascii="Times New Roman" w:hAnsi="Times New Roman" w:cs="Times New Roman"/>
          <w:szCs w:val="24"/>
        </w:rPr>
        <w:t xml:space="preserve"> coverage of these</w:t>
      </w:r>
      <w:r w:rsidR="00883779">
        <w:rPr>
          <w:rFonts w:ascii="Times New Roman" w:hAnsi="Times New Roman" w:cs="Times New Roman"/>
          <w:szCs w:val="24"/>
        </w:rPr>
        <w:t xml:space="preserve"> issues </w:t>
      </w:r>
      <w:r w:rsidR="001821B6">
        <w:rPr>
          <w:rFonts w:ascii="Times New Roman" w:hAnsi="Times New Roman" w:cs="Times New Roman"/>
          <w:szCs w:val="24"/>
        </w:rPr>
        <w:t>is</w:t>
      </w:r>
      <w:r w:rsidR="00883779">
        <w:rPr>
          <w:rFonts w:ascii="Times New Roman" w:hAnsi="Times New Roman" w:cs="Times New Roman"/>
          <w:szCs w:val="24"/>
        </w:rPr>
        <w:t xml:space="preserve"> outlined in the following subsections.</w:t>
      </w:r>
    </w:p>
    <w:p w14:paraId="3612A458" w14:textId="63E788CB" w:rsidR="00B04EC7" w:rsidRPr="007A6BDF" w:rsidRDefault="00B04EC7" w:rsidP="00DA2D7C">
      <w:pPr>
        <w:pStyle w:val="Heading2"/>
      </w:pPr>
      <w:r w:rsidRPr="007A6BDF">
        <w:t>MOU</w:t>
      </w:r>
    </w:p>
    <w:p w14:paraId="043798A4" w14:textId="28753FAA" w:rsidR="00B04EC7" w:rsidRDefault="00883779" w:rsidP="007A6BDF">
      <w:pPr>
        <w:jc w:val="both"/>
        <w:rPr>
          <w:rFonts w:ascii="Times New Roman" w:hAnsi="Times New Roman" w:cs="Times New Roman"/>
          <w:szCs w:val="24"/>
        </w:rPr>
      </w:pPr>
      <w:r>
        <w:rPr>
          <w:rFonts w:ascii="Times New Roman" w:hAnsi="Times New Roman" w:cs="Times New Roman"/>
          <w:szCs w:val="24"/>
        </w:rPr>
        <w:t>The protracted negotiations required to implement the MOU w</w:t>
      </w:r>
      <w:r w:rsidR="00EC0173">
        <w:rPr>
          <w:rFonts w:ascii="Times New Roman" w:hAnsi="Times New Roman" w:cs="Times New Roman"/>
          <w:szCs w:val="24"/>
        </w:rPr>
        <w:t>ere</w:t>
      </w:r>
      <w:r w:rsidR="001821B6" w:rsidRPr="001821B6">
        <w:rPr>
          <w:rFonts w:ascii="Times New Roman" w:hAnsi="Times New Roman" w:cs="Times New Roman"/>
          <w:szCs w:val="24"/>
        </w:rPr>
        <w:t xml:space="preserve"> </w:t>
      </w:r>
      <w:r w:rsidR="001821B6">
        <w:rPr>
          <w:rFonts w:ascii="Times New Roman" w:hAnsi="Times New Roman" w:cs="Times New Roman"/>
          <w:szCs w:val="24"/>
        </w:rPr>
        <w:t>summarised</w:t>
      </w:r>
      <w:r>
        <w:rPr>
          <w:rFonts w:ascii="Times New Roman" w:hAnsi="Times New Roman" w:cs="Times New Roman"/>
          <w:szCs w:val="24"/>
        </w:rPr>
        <w:t>.  Additionally, the delay in funding the DDRA activities was explained</w:t>
      </w:r>
      <w:r w:rsidR="001821B6">
        <w:rPr>
          <w:rFonts w:ascii="Times New Roman" w:hAnsi="Times New Roman" w:cs="Times New Roman"/>
          <w:szCs w:val="24"/>
        </w:rPr>
        <w:t>,</w:t>
      </w:r>
      <w:r w:rsidR="00EC0173">
        <w:rPr>
          <w:rFonts w:ascii="Times New Roman" w:hAnsi="Times New Roman" w:cs="Times New Roman"/>
          <w:szCs w:val="24"/>
        </w:rPr>
        <w:t xml:space="preserve"> and the implications for the Workstreams </w:t>
      </w:r>
      <w:r w:rsidR="00EC0173" w:rsidRPr="00EC0173">
        <w:rPr>
          <w:rFonts w:ascii="Times New Roman" w:hAnsi="Times New Roman" w:cs="Times New Roman"/>
          <w:i/>
          <w:iCs/>
          <w:szCs w:val="24"/>
        </w:rPr>
        <w:t xml:space="preserve">(see below) </w:t>
      </w:r>
      <w:r w:rsidR="00EC0173">
        <w:rPr>
          <w:rFonts w:ascii="Times New Roman" w:hAnsi="Times New Roman" w:cs="Times New Roman"/>
          <w:szCs w:val="24"/>
        </w:rPr>
        <w:t>were broadly outlined</w:t>
      </w:r>
      <w:r>
        <w:rPr>
          <w:rFonts w:ascii="Times New Roman" w:hAnsi="Times New Roman" w:cs="Times New Roman"/>
          <w:szCs w:val="24"/>
        </w:rPr>
        <w:t xml:space="preserve">.   </w:t>
      </w:r>
      <w:r w:rsidR="001821B6">
        <w:rPr>
          <w:rFonts w:ascii="Times New Roman" w:hAnsi="Times New Roman" w:cs="Times New Roman"/>
          <w:szCs w:val="24"/>
        </w:rPr>
        <w:t>The key point was that delays in the provision of funding hindered the implementation of important activities.</w:t>
      </w:r>
      <w:r>
        <w:rPr>
          <w:rFonts w:ascii="Times New Roman" w:hAnsi="Times New Roman" w:cs="Times New Roman"/>
          <w:szCs w:val="24"/>
        </w:rPr>
        <w:t xml:space="preserve">  </w:t>
      </w:r>
      <w:r w:rsidR="007E5B34">
        <w:rPr>
          <w:rFonts w:ascii="Times New Roman" w:hAnsi="Times New Roman" w:cs="Times New Roman"/>
          <w:szCs w:val="24"/>
        </w:rPr>
        <w:t xml:space="preserve">The attendees were also advised that a new Heads of Agreement </w:t>
      </w:r>
      <w:r w:rsidR="00EC0173">
        <w:rPr>
          <w:rFonts w:ascii="Times New Roman" w:hAnsi="Times New Roman" w:cs="Times New Roman"/>
          <w:szCs w:val="24"/>
        </w:rPr>
        <w:t xml:space="preserve">(HoA) </w:t>
      </w:r>
      <w:r w:rsidR="007E5B34">
        <w:rPr>
          <w:rFonts w:ascii="Times New Roman" w:hAnsi="Times New Roman" w:cs="Times New Roman"/>
          <w:szCs w:val="24"/>
        </w:rPr>
        <w:t xml:space="preserve">will need to be initiated </w:t>
      </w:r>
      <w:r w:rsidR="001821B6">
        <w:rPr>
          <w:rFonts w:ascii="Times New Roman" w:hAnsi="Times New Roman" w:cs="Times New Roman"/>
          <w:szCs w:val="24"/>
        </w:rPr>
        <w:t>before</w:t>
      </w:r>
      <w:r w:rsidR="007E5B34">
        <w:rPr>
          <w:rFonts w:ascii="Times New Roman" w:hAnsi="Times New Roman" w:cs="Times New Roman"/>
          <w:szCs w:val="24"/>
        </w:rPr>
        <w:t xml:space="preserve"> the end of the 2021/22 Financial Year </w:t>
      </w:r>
      <w:r w:rsidR="00EC0173">
        <w:rPr>
          <w:rFonts w:ascii="Times New Roman" w:hAnsi="Times New Roman" w:cs="Times New Roman"/>
          <w:szCs w:val="24"/>
        </w:rPr>
        <w:t xml:space="preserve">(FY) </w:t>
      </w:r>
      <w:r w:rsidR="007E5B34">
        <w:rPr>
          <w:rFonts w:ascii="Times New Roman" w:hAnsi="Times New Roman" w:cs="Times New Roman"/>
          <w:szCs w:val="24"/>
        </w:rPr>
        <w:t>to replace the existing MOU.</w:t>
      </w:r>
      <w:r w:rsidR="00774097" w:rsidRPr="007A6BDF">
        <w:rPr>
          <w:rFonts w:ascii="Times New Roman" w:hAnsi="Times New Roman" w:cs="Times New Roman"/>
          <w:szCs w:val="24"/>
        </w:rPr>
        <w:t xml:space="preserve"> </w:t>
      </w:r>
      <w:r w:rsidR="001821B6">
        <w:rPr>
          <w:rFonts w:ascii="Times New Roman" w:hAnsi="Times New Roman" w:cs="Times New Roman"/>
          <w:szCs w:val="24"/>
        </w:rPr>
        <w:t xml:space="preserve"> This agreement will be essential to ensure that adequate funding continues to be provided to support the maintenance and development of the Darling Downs Equestrian Estate (DDEE).</w:t>
      </w:r>
    </w:p>
    <w:p w14:paraId="56E491E2" w14:textId="41DD3422" w:rsidR="007E5B34" w:rsidRPr="007A6BDF" w:rsidRDefault="007E5B34" w:rsidP="00DA2D7C">
      <w:pPr>
        <w:pStyle w:val="Heading2"/>
      </w:pPr>
      <w:r>
        <w:t>Workstreams</w:t>
      </w:r>
    </w:p>
    <w:p w14:paraId="088815FF" w14:textId="1E538A52" w:rsidR="007E5B34" w:rsidRPr="007A6BDF" w:rsidRDefault="007E5B34" w:rsidP="007A6BDF">
      <w:pPr>
        <w:jc w:val="both"/>
        <w:rPr>
          <w:rFonts w:ascii="Times New Roman" w:hAnsi="Times New Roman" w:cs="Times New Roman"/>
          <w:szCs w:val="24"/>
        </w:rPr>
      </w:pPr>
      <w:r>
        <w:rPr>
          <w:rFonts w:ascii="Times New Roman" w:hAnsi="Times New Roman" w:cs="Times New Roman"/>
          <w:szCs w:val="24"/>
        </w:rPr>
        <w:t>The following points provide an outline of the existing and planned Workstreams, which will be promulgated later in the year</w:t>
      </w:r>
      <w:r w:rsidR="001821B6">
        <w:rPr>
          <w:rFonts w:ascii="Times New Roman" w:hAnsi="Times New Roman" w:cs="Times New Roman"/>
          <w:szCs w:val="24"/>
        </w:rPr>
        <w:t xml:space="preserve"> within the updated SDP</w:t>
      </w:r>
      <w:r>
        <w:rPr>
          <w:rFonts w:ascii="Times New Roman" w:hAnsi="Times New Roman" w:cs="Times New Roman"/>
          <w:szCs w:val="24"/>
        </w:rPr>
        <w:t>:</w:t>
      </w:r>
    </w:p>
    <w:p w14:paraId="08651521" w14:textId="7BB49E7F" w:rsidR="007E5B34" w:rsidRDefault="00774097" w:rsidP="007E5B34">
      <w:pPr>
        <w:pStyle w:val="ListParagraph"/>
        <w:numPr>
          <w:ilvl w:val="0"/>
          <w:numId w:val="1"/>
        </w:numPr>
        <w:ind w:left="567" w:hanging="567"/>
        <w:jc w:val="both"/>
        <w:rPr>
          <w:rFonts w:ascii="Times New Roman" w:hAnsi="Times New Roman" w:cs="Times New Roman"/>
          <w:szCs w:val="24"/>
        </w:rPr>
      </w:pPr>
      <w:r w:rsidRPr="007E5B34">
        <w:rPr>
          <w:rFonts w:ascii="Times New Roman" w:hAnsi="Times New Roman" w:cs="Times New Roman"/>
          <w:b/>
          <w:i/>
          <w:iCs/>
          <w:szCs w:val="24"/>
        </w:rPr>
        <w:t>Work</w:t>
      </w:r>
      <w:r w:rsidR="00302721">
        <w:rPr>
          <w:rFonts w:ascii="Times New Roman" w:hAnsi="Times New Roman" w:cs="Times New Roman"/>
          <w:b/>
          <w:i/>
          <w:iCs/>
          <w:szCs w:val="24"/>
        </w:rPr>
        <w:t>str</w:t>
      </w:r>
      <w:r w:rsidRPr="007E5B34">
        <w:rPr>
          <w:rFonts w:ascii="Times New Roman" w:hAnsi="Times New Roman" w:cs="Times New Roman"/>
          <w:b/>
          <w:i/>
          <w:iCs/>
          <w:szCs w:val="24"/>
        </w:rPr>
        <w:t>eam 1:</w:t>
      </w:r>
      <w:r w:rsidRPr="007E5B34">
        <w:rPr>
          <w:i/>
          <w:iCs/>
          <w:sz w:val="32"/>
          <w:szCs w:val="32"/>
        </w:rPr>
        <w:t xml:space="preserve">  </w:t>
      </w:r>
      <w:r w:rsidRPr="007E5B34">
        <w:rPr>
          <w:rFonts w:ascii="Times New Roman" w:hAnsi="Times New Roman" w:cs="Times New Roman"/>
          <w:i/>
          <w:iCs/>
          <w:szCs w:val="24"/>
        </w:rPr>
        <w:t>Day Yards.</w:t>
      </w:r>
      <w:r w:rsidRPr="007E5B34">
        <w:rPr>
          <w:rFonts w:ascii="Times New Roman" w:hAnsi="Times New Roman" w:cs="Times New Roman"/>
          <w:szCs w:val="24"/>
        </w:rPr>
        <w:t xml:space="preserve">  </w:t>
      </w:r>
      <w:r w:rsidR="002121E2">
        <w:rPr>
          <w:rFonts w:ascii="Times New Roman" w:hAnsi="Times New Roman" w:cs="Times New Roman"/>
          <w:szCs w:val="24"/>
        </w:rPr>
        <w:t xml:space="preserve">This project has been </w:t>
      </w:r>
      <w:r w:rsidR="002121E2" w:rsidRPr="002121E2">
        <w:rPr>
          <w:rFonts w:ascii="Times New Roman" w:hAnsi="Times New Roman" w:cs="Times New Roman"/>
          <w:b/>
          <w:bCs/>
          <w:color w:val="FF0000"/>
          <w:szCs w:val="24"/>
        </w:rPr>
        <w:t>delayed</w:t>
      </w:r>
      <w:r w:rsidR="002121E2">
        <w:rPr>
          <w:rFonts w:ascii="Times New Roman" w:hAnsi="Times New Roman" w:cs="Times New Roman"/>
          <w:szCs w:val="24"/>
        </w:rPr>
        <w:t>.  However, after three years of requesting a grant from the SoSJ, the Shire has agreed to proceed with the development of th</w:t>
      </w:r>
      <w:r w:rsidR="000127AF">
        <w:rPr>
          <w:rFonts w:ascii="Times New Roman" w:hAnsi="Times New Roman" w:cs="Times New Roman"/>
          <w:szCs w:val="24"/>
        </w:rPr>
        <w:t>es</w:t>
      </w:r>
      <w:r w:rsidR="002121E2">
        <w:rPr>
          <w:rFonts w:ascii="Times New Roman" w:hAnsi="Times New Roman" w:cs="Times New Roman"/>
          <w:szCs w:val="24"/>
        </w:rPr>
        <w:t xml:space="preserve">e Day Yards.  </w:t>
      </w:r>
      <w:r w:rsidR="000127AF">
        <w:rPr>
          <w:rFonts w:ascii="Times New Roman" w:hAnsi="Times New Roman" w:cs="Times New Roman"/>
          <w:szCs w:val="24"/>
        </w:rPr>
        <w:t>A Shire</w:t>
      </w:r>
      <w:r w:rsidR="002121E2">
        <w:rPr>
          <w:rFonts w:ascii="Times New Roman" w:hAnsi="Times New Roman" w:cs="Times New Roman"/>
          <w:szCs w:val="24"/>
        </w:rPr>
        <w:t xml:space="preserve"> survey indicated that 66.4% of respondents want this project </w:t>
      </w:r>
      <w:r w:rsidR="000127AF">
        <w:rPr>
          <w:rFonts w:ascii="Times New Roman" w:hAnsi="Times New Roman" w:cs="Times New Roman"/>
          <w:szCs w:val="24"/>
        </w:rPr>
        <w:t xml:space="preserve">to proceed, </w:t>
      </w:r>
      <w:r w:rsidR="002121E2">
        <w:rPr>
          <w:rFonts w:ascii="Times New Roman" w:hAnsi="Times New Roman" w:cs="Times New Roman"/>
          <w:szCs w:val="24"/>
        </w:rPr>
        <w:t>and 90.5% believed that the SoSJ should fund th</w:t>
      </w:r>
      <w:r w:rsidR="00D5016B">
        <w:rPr>
          <w:rFonts w:ascii="Times New Roman" w:hAnsi="Times New Roman" w:cs="Times New Roman"/>
          <w:szCs w:val="24"/>
        </w:rPr>
        <w:t>e</w:t>
      </w:r>
      <w:r w:rsidR="000127AF">
        <w:rPr>
          <w:rFonts w:ascii="Times New Roman" w:hAnsi="Times New Roman" w:cs="Times New Roman"/>
          <w:szCs w:val="24"/>
        </w:rPr>
        <w:t xml:space="preserve"> development of the</w:t>
      </w:r>
      <w:r w:rsidR="00D5016B">
        <w:rPr>
          <w:rFonts w:ascii="Times New Roman" w:hAnsi="Times New Roman" w:cs="Times New Roman"/>
          <w:szCs w:val="24"/>
        </w:rPr>
        <w:t>se facilities.  The SoSJ</w:t>
      </w:r>
      <w:r w:rsidR="002121E2">
        <w:rPr>
          <w:rFonts w:ascii="Times New Roman" w:hAnsi="Times New Roman" w:cs="Times New Roman"/>
          <w:szCs w:val="24"/>
        </w:rPr>
        <w:t xml:space="preserve"> have indicated that they will manage and implement the project.  At this stage</w:t>
      </w:r>
      <w:r w:rsidR="001821B6">
        <w:rPr>
          <w:rFonts w:ascii="Times New Roman" w:hAnsi="Times New Roman" w:cs="Times New Roman"/>
          <w:szCs w:val="24"/>
        </w:rPr>
        <w:t>,</w:t>
      </w:r>
      <w:r w:rsidR="002121E2">
        <w:rPr>
          <w:rFonts w:ascii="Times New Roman" w:hAnsi="Times New Roman" w:cs="Times New Roman"/>
          <w:szCs w:val="24"/>
        </w:rPr>
        <w:t xml:space="preserve"> the SoSJ has not identified the implementation </w:t>
      </w:r>
      <w:r w:rsidR="000127AF">
        <w:rPr>
          <w:rFonts w:ascii="Times New Roman" w:hAnsi="Times New Roman" w:cs="Times New Roman"/>
          <w:szCs w:val="24"/>
        </w:rPr>
        <w:t>timeframe</w:t>
      </w:r>
      <w:r w:rsidR="002121E2">
        <w:rPr>
          <w:rFonts w:ascii="Times New Roman" w:hAnsi="Times New Roman" w:cs="Times New Roman"/>
          <w:szCs w:val="24"/>
        </w:rPr>
        <w:t xml:space="preserve">.  The </w:t>
      </w:r>
      <w:r w:rsidR="000127AF">
        <w:rPr>
          <w:rFonts w:ascii="Times New Roman" w:hAnsi="Times New Roman" w:cs="Times New Roman"/>
          <w:szCs w:val="24"/>
        </w:rPr>
        <w:t xml:space="preserve">DDRA </w:t>
      </w:r>
      <w:r w:rsidR="002121E2">
        <w:rPr>
          <w:rFonts w:ascii="Times New Roman" w:hAnsi="Times New Roman" w:cs="Times New Roman"/>
          <w:szCs w:val="24"/>
        </w:rPr>
        <w:t xml:space="preserve">Committee will continue to work with the SoSJ to </w:t>
      </w:r>
      <w:r w:rsidR="00D5016B">
        <w:rPr>
          <w:rFonts w:ascii="Times New Roman" w:hAnsi="Times New Roman" w:cs="Times New Roman"/>
          <w:szCs w:val="24"/>
        </w:rPr>
        <w:t xml:space="preserve">help </w:t>
      </w:r>
      <w:r w:rsidR="002121E2">
        <w:rPr>
          <w:rFonts w:ascii="Times New Roman" w:hAnsi="Times New Roman" w:cs="Times New Roman"/>
          <w:szCs w:val="24"/>
        </w:rPr>
        <w:t>expedite this Workstream.</w:t>
      </w:r>
    </w:p>
    <w:p w14:paraId="056AB454" w14:textId="7575F1A5" w:rsidR="007E5B34" w:rsidRDefault="007E5B34" w:rsidP="007E5B34">
      <w:pPr>
        <w:pStyle w:val="ListParagraph"/>
        <w:numPr>
          <w:ilvl w:val="0"/>
          <w:numId w:val="1"/>
        </w:numPr>
        <w:ind w:left="567" w:hanging="567"/>
        <w:jc w:val="both"/>
        <w:rPr>
          <w:rFonts w:ascii="Times New Roman" w:hAnsi="Times New Roman" w:cs="Times New Roman"/>
          <w:szCs w:val="24"/>
        </w:rPr>
      </w:pPr>
      <w:r w:rsidRPr="007E5B34">
        <w:rPr>
          <w:rFonts w:ascii="Times New Roman" w:hAnsi="Times New Roman" w:cs="Times New Roman"/>
          <w:b/>
          <w:bCs/>
          <w:i/>
          <w:iCs/>
          <w:szCs w:val="24"/>
        </w:rPr>
        <w:t>W</w:t>
      </w:r>
      <w:r w:rsidR="00774097" w:rsidRPr="007E5B34">
        <w:rPr>
          <w:rFonts w:ascii="Times New Roman" w:hAnsi="Times New Roman" w:cs="Times New Roman"/>
          <w:b/>
          <w:i/>
          <w:iCs/>
          <w:szCs w:val="24"/>
        </w:rPr>
        <w:t>ork</w:t>
      </w:r>
      <w:r w:rsidR="00302721">
        <w:rPr>
          <w:rFonts w:ascii="Times New Roman" w:hAnsi="Times New Roman" w:cs="Times New Roman"/>
          <w:b/>
          <w:i/>
          <w:iCs/>
          <w:szCs w:val="24"/>
        </w:rPr>
        <w:t>s</w:t>
      </w:r>
      <w:r w:rsidR="00774097" w:rsidRPr="007E5B34">
        <w:rPr>
          <w:rFonts w:ascii="Times New Roman" w:hAnsi="Times New Roman" w:cs="Times New Roman"/>
          <w:b/>
          <w:i/>
          <w:iCs/>
          <w:szCs w:val="24"/>
        </w:rPr>
        <w:t>tream 2:</w:t>
      </w:r>
      <w:r w:rsidR="00774097" w:rsidRPr="007E5B34">
        <w:rPr>
          <w:i/>
          <w:iCs/>
          <w:sz w:val="32"/>
          <w:szCs w:val="32"/>
        </w:rPr>
        <w:t xml:space="preserve"> </w:t>
      </w:r>
      <w:r w:rsidR="00774097" w:rsidRPr="007E5B34">
        <w:rPr>
          <w:rFonts w:ascii="Times New Roman" w:hAnsi="Times New Roman" w:cs="Times New Roman"/>
          <w:i/>
          <w:iCs/>
          <w:szCs w:val="24"/>
        </w:rPr>
        <w:t>Rest Area.</w:t>
      </w:r>
      <w:r w:rsidR="00774097" w:rsidRPr="007E5B34">
        <w:rPr>
          <w:rFonts w:ascii="Times New Roman" w:hAnsi="Times New Roman" w:cs="Times New Roman"/>
          <w:szCs w:val="24"/>
        </w:rPr>
        <w:t xml:space="preserve">  </w:t>
      </w:r>
      <w:r w:rsidR="00D5016B">
        <w:rPr>
          <w:rFonts w:ascii="Times New Roman" w:hAnsi="Times New Roman" w:cs="Times New Roman"/>
          <w:szCs w:val="24"/>
        </w:rPr>
        <w:t xml:space="preserve">This project had been </w:t>
      </w:r>
      <w:r w:rsidR="00D5016B" w:rsidRPr="00D5016B">
        <w:rPr>
          <w:rFonts w:ascii="Times New Roman" w:hAnsi="Times New Roman" w:cs="Times New Roman"/>
          <w:b/>
          <w:bCs/>
          <w:color w:val="FF0000"/>
          <w:szCs w:val="24"/>
        </w:rPr>
        <w:t>delayed</w:t>
      </w:r>
      <w:r w:rsidR="00D5016B">
        <w:rPr>
          <w:rFonts w:ascii="Times New Roman" w:hAnsi="Times New Roman" w:cs="Times New Roman"/>
          <w:szCs w:val="24"/>
        </w:rPr>
        <w:t xml:space="preserve"> due to a lack of funding.  </w:t>
      </w:r>
      <w:r w:rsidR="002121E2">
        <w:rPr>
          <w:rFonts w:ascii="Times New Roman" w:hAnsi="Times New Roman" w:cs="Times New Roman"/>
          <w:szCs w:val="24"/>
        </w:rPr>
        <w:t>As funding has now been forthcoming from the SoSJ, t</w:t>
      </w:r>
      <w:r w:rsidR="00774097" w:rsidRPr="007E5B34">
        <w:rPr>
          <w:rFonts w:ascii="Times New Roman" w:hAnsi="Times New Roman" w:cs="Times New Roman"/>
          <w:szCs w:val="24"/>
        </w:rPr>
        <w:t xml:space="preserve">his </w:t>
      </w:r>
      <w:r w:rsidR="002121E2">
        <w:rPr>
          <w:rFonts w:ascii="Times New Roman" w:hAnsi="Times New Roman" w:cs="Times New Roman"/>
          <w:szCs w:val="24"/>
        </w:rPr>
        <w:t xml:space="preserve">Workstream </w:t>
      </w:r>
      <w:r w:rsidR="00774097" w:rsidRPr="007E5B34">
        <w:rPr>
          <w:rFonts w:ascii="Times New Roman" w:hAnsi="Times New Roman" w:cs="Times New Roman"/>
          <w:szCs w:val="24"/>
        </w:rPr>
        <w:t xml:space="preserve">can now </w:t>
      </w:r>
      <w:r w:rsidR="002121E2">
        <w:rPr>
          <w:rFonts w:ascii="Times New Roman" w:hAnsi="Times New Roman" w:cs="Times New Roman"/>
          <w:szCs w:val="24"/>
        </w:rPr>
        <w:t>be implemented</w:t>
      </w:r>
      <w:r w:rsidR="00774097" w:rsidRPr="007E5B34">
        <w:rPr>
          <w:rFonts w:ascii="Times New Roman" w:hAnsi="Times New Roman" w:cs="Times New Roman"/>
          <w:szCs w:val="24"/>
        </w:rPr>
        <w:t>.</w:t>
      </w:r>
      <w:r w:rsidRPr="007E5B34">
        <w:rPr>
          <w:rFonts w:ascii="Times New Roman" w:hAnsi="Times New Roman" w:cs="Times New Roman"/>
          <w:szCs w:val="24"/>
        </w:rPr>
        <w:t xml:space="preserve"> </w:t>
      </w:r>
      <w:r w:rsidR="002121E2">
        <w:rPr>
          <w:rFonts w:ascii="Times New Roman" w:hAnsi="Times New Roman" w:cs="Times New Roman"/>
          <w:szCs w:val="24"/>
        </w:rPr>
        <w:t xml:space="preserve"> It is intended to complete this activity during the current Financial Year.</w:t>
      </w:r>
    </w:p>
    <w:p w14:paraId="2A0D1BA9" w14:textId="5F4F8AA4" w:rsidR="00774097" w:rsidRPr="007E5B34" w:rsidRDefault="00774097" w:rsidP="007E5B34">
      <w:pPr>
        <w:pStyle w:val="ListParagraph"/>
        <w:numPr>
          <w:ilvl w:val="0"/>
          <w:numId w:val="1"/>
        </w:numPr>
        <w:ind w:left="567" w:hanging="567"/>
        <w:jc w:val="both"/>
        <w:rPr>
          <w:rFonts w:ascii="Times New Roman" w:hAnsi="Times New Roman" w:cs="Times New Roman"/>
          <w:szCs w:val="24"/>
        </w:rPr>
      </w:pPr>
      <w:r w:rsidRPr="007E5B34">
        <w:rPr>
          <w:rFonts w:ascii="Times New Roman" w:hAnsi="Times New Roman" w:cs="Times New Roman"/>
          <w:b/>
          <w:i/>
          <w:iCs/>
          <w:szCs w:val="24"/>
        </w:rPr>
        <w:t>Work</w:t>
      </w:r>
      <w:r w:rsidR="00302721">
        <w:rPr>
          <w:rFonts w:ascii="Times New Roman" w:hAnsi="Times New Roman" w:cs="Times New Roman"/>
          <w:b/>
          <w:i/>
          <w:iCs/>
          <w:szCs w:val="24"/>
        </w:rPr>
        <w:t>s</w:t>
      </w:r>
      <w:r w:rsidRPr="007E5B34">
        <w:rPr>
          <w:rFonts w:ascii="Times New Roman" w:hAnsi="Times New Roman" w:cs="Times New Roman"/>
          <w:b/>
          <w:i/>
          <w:iCs/>
          <w:szCs w:val="24"/>
        </w:rPr>
        <w:t>tream 3:</w:t>
      </w:r>
      <w:r w:rsidR="007E5B34" w:rsidRPr="007E5B34">
        <w:rPr>
          <w:i/>
          <w:iCs/>
          <w:sz w:val="32"/>
          <w:szCs w:val="32"/>
        </w:rPr>
        <w:t xml:space="preserve"> </w:t>
      </w:r>
      <w:r w:rsidRPr="007E5B34">
        <w:rPr>
          <w:rFonts w:ascii="Times New Roman" w:hAnsi="Times New Roman" w:cs="Times New Roman"/>
          <w:i/>
          <w:iCs/>
          <w:szCs w:val="24"/>
        </w:rPr>
        <w:t>Car Park upgrade</w:t>
      </w:r>
      <w:r w:rsidR="007E5B34" w:rsidRPr="007E5B34">
        <w:rPr>
          <w:rFonts w:ascii="Times New Roman" w:hAnsi="Times New Roman" w:cs="Times New Roman"/>
          <w:i/>
          <w:iCs/>
          <w:szCs w:val="24"/>
        </w:rPr>
        <w:t>.</w:t>
      </w:r>
      <w:r w:rsidRPr="007E5B34">
        <w:rPr>
          <w:rFonts w:ascii="Times New Roman" w:hAnsi="Times New Roman" w:cs="Times New Roman"/>
          <w:szCs w:val="24"/>
        </w:rPr>
        <w:t xml:space="preserve"> </w:t>
      </w:r>
      <w:r w:rsidR="002121E2">
        <w:rPr>
          <w:rFonts w:ascii="Times New Roman" w:hAnsi="Times New Roman" w:cs="Times New Roman"/>
          <w:szCs w:val="24"/>
        </w:rPr>
        <w:t xml:space="preserve">The </w:t>
      </w:r>
      <w:r w:rsidR="00EC7703">
        <w:rPr>
          <w:rFonts w:ascii="Times New Roman" w:hAnsi="Times New Roman" w:cs="Times New Roman"/>
          <w:szCs w:val="24"/>
        </w:rPr>
        <w:t xml:space="preserve">upgrade of the </w:t>
      </w:r>
      <w:r w:rsidR="002121E2">
        <w:rPr>
          <w:rFonts w:ascii="Times New Roman" w:hAnsi="Times New Roman" w:cs="Times New Roman"/>
          <w:szCs w:val="24"/>
        </w:rPr>
        <w:t xml:space="preserve">Evening Peal Court carpark has been </w:t>
      </w:r>
      <w:r w:rsidR="002121E2" w:rsidRPr="00302721">
        <w:rPr>
          <w:rFonts w:ascii="Times New Roman" w:hAnsi="Times New Roman" w:cs="Times New Roman"/>
          <w:b/>
          <w:bCs/>
          <w:color w:val="0000FF"/>
          <w:szCs w:val="24"/>
        </w:rPr>
        <w:t>completed</w:t>
      </w:r>
      <w:r w:rsidR="002121E2" w:rsidRPr="00302721">
        <w:rPr>
          <w:rFonts w:ascii="Times New Roman" w:hAnsi="Times New Roman" w:cs="Times New Roman"/>
          <w:color w:val="0000FF"/>
          <w:szCs w:val="24"/>
        </w:rPr>
        <w:t xml:space="preserve"> </w:t>
      </w:r>
      <w:r w:rsidR="002121E2">
        <w:rPr>
          <w:rFonts w:ascii="Times New Roman" w:hAnsi="Times New Roman" w:cs="Times New Roman"/>
          <w:szCs w:val="24"/>
        </w:rPr>
        <w:t xml:space="preserve">in this Workstream.  </w:t>
      </w:r>
      <w:r w:rsidR="000127AF">
        <w:rPr>
          <w:rFonts w:ascii="Times New Roman" w:hAnsi="Times New Roman" w:cs="Times New Roman"/>
          <w:szCs w:val="24"/>
        </w:rPr>
        <w:t>A</w:t>
      </w:r>
      <w:r w:rsidR="002121E2">
        <w:rPr>
          <w:rFonts w:ascii="Times New Roman" w:hAnsi="Times New Roman" w:cs="Times New Roman"/>
          <w:szCs w:val="24"/>
        </w:rPr>
        <w:t>dditional work</w:t>
      </w:r>
      <w:r w:rsidR="000127AF">
        <w:rPr>
          <w:rFonts w:ascii="Times New Roman" w:hAnsi="Times New Roman" w:cs="Times New Roman"/>
          <w:szCs w:val="24"/>
        </w:rPr>
        <w:t>,</w:t>
      </w:r>
      <w:r w:rsidR="002121E2">
        <w:rPr>
          <w:rFonts w:ascii="Times New Roman" w:hAnsi="Times New Roman" w:cs="Times New Roman"/>
          <w:szCs w:val="24"/>
        </w:rPr>
        <w:t xml:space="preserve"> </w:t>
      </w:r>
      <w:r w:rsidR="001821B6">
        <w:rPr>
          <w:rFonts w:ascii="Times New Roman" w:hAnsi="Times New Roman" w:cs="Times New Roman"/>
          <w:szCs w:val="24"/>
        </w:rPr>
        <w:t xml:space="preserve">which involves </w:t>
      </w:r>
      <w:r w:rsidR="002121E2">
        <w:rPr>
          <w:rFonts w:ascii="Times New Roman" w:hAnsi="Times New Roman" w:cs="Times New Roman"/>
          <w:szCs w:val="24"/>
        </w:rPr>
        <w:t xml:space="preserve">laying out power poles to </w:t>
      </w:r>
      <w:r w:rsidR="002A08ED">
        <w:rPr>
          <w:rFonts w:ascii="Times New Roman" w:hAnsi="Times New Roman" w:cs="Times New Roman"/>
          <w:szCs w:val="24"/>
        </w:rPr>
        <w:t>help outline</w:t>
      </w:r>
      <w:r w:rsidR="002121E2">
        <w:rPr>
          <w:rFonts w:ascii="Times New Roman" w:hAnsi="Times New Roman" w:cs="Times New Roman"/>
          <w:szCs w:val="24"/>
        </w:rPr>
        <w:t xml:space="preserve"> the </w:t>
      </w:r>
      <w:r w:rsidRPr="007E5B34">
        <w:rPr>
          <w:rFonts w:ascii="Times New Roman" w:hAnsi="Times New Roman" w:cs="Times New Roman"/>
          <w:szCs w:val="24"/>
        </w:rPr>
        <w:t>Rain Lover Court</w:t>
      </w:r>
      <w:r w:rsidR="002121E2">
        <w:rPr>
          <w:rFonts w:ascii="Times New Roman" w:hAnsi="Times New Roman" w:cs="Times New Roman"/>
          <w:szCs w:val="24"/>
        </w:rPr>
        <w:t xml:space="preserve"> carpark</w:t>
      </w:r>
      <w:r w:rsidR="00EC7703">
        <w:rPr>
          <w:rFonts w:ascii="Times New Roman" w:hAnsi="Times New Roman" w:cs="Times New Roman"/>
          <w:szCs w:val="24"/>
        </w:rPr>
        <w:t xml:space="preserve"> and approaches</w:t>
      </w:r>
      <w:r w:rsidR="000127AF">
        <w:rPr>
          <w:rFonts w:ascii="Times New Roman" w:hAnsi="Times New Roman" w:cs="Times New Roman"/>
          <w:szCs w:val="24"/>
        </w:rPr>
        <w:t>,</w:t>
      </w:r>
      <w:r w:rsidR="002121E2">
        <w:rPr>
          <w:rFonts w:ascii="Times New Roman" w:hAnsi="Times New Roman" w:cs="Times New Roman"/>
          <w:szCs w:val="24"/>
        </w:rPr>
        <w:t xml:space="preserve"> </w:t>
      </w:r>
      <w:r w:rsidR="002A08ED">
        <w:rPr>
          <w:rFonts w:ascii="Times New Roman" w:hAnsi="Times New Roman" w:cs="Times New Roman"/>
          <w:szCs w:val="24"/>
        </w:rPr>
        <w:t xml:space="preserve">has been </w:t>
      </w:r>
      <w:r w:rsidR="002A08ED" w:rsidRPr="002A08ED">
        <w:rPr>
          <w:rFonts w:ascii="Times New Roman" w:hAnsi="Times New Roman" w:cs="Times New Roman"/>
          <w:b/>
          <w:bCs/>
          <w:color w:val="FF0000"/>
          <w:szCs w:val="24"/>
        </w:rPr>
        <w:t>delayed</w:t>
      </w:r>
      <w:r w:rsidR="002A08ED">
        <w:rPr>
          <w:rFonts w:ascii="Times New Roman" w:hAnsi="Times New Roman" w:cs="Times New Roman"/>
          <w:szCs w:val="24"/>
        </w:rPr>
        <w:t xml:space="preserve"> due to the soft ground over winter.  It is intended that this</w:t>
      </w:r>
      <w:r w:rsidR="00302721">
        <w:rPr>
          <w:rFonts w:ascii="Times New Roman" w:hAnsi="Times New Roman" w:cs="Times New Roman"/>
          <w:szCs w:val="24"/>
        </w:rPr>
        <w:t xml:space="preserve"> task</w:t>
      </w:r>
      <w:r w:rsidR="002A08ED">
        <w:rPr>
          <w:rFonts w:ascii="Times New Roman" w:hAnsi="Times New Roman" w:cs="Times New Roman"/>
          <w:szCs w:val="24"/>
        </w:rPr>
        <w:t xml:space="preserve"> </w:t>
      </w:r>
      <w:r w:rsidR="002121E2">
        <w:rPr>
          <w:rFonts w:ascii="Times New Roman" w:hAnsi="Times New Roman" w:cs="Times New Roman"/>
          <w:szCs w:val="24"/>
        </w:rPr>
        <w:t>will be completed later this calendar year.</w:t>
      </w:r>
      <w:r w:rsidRPr="007E5B34">
        <w:rPr>
          <w:rFonts w:ascii="Times New Roman" w:hAnsi="Times New Roman" w:cs="Times New Roman"/>
          <w:szCs w:val="24"/>
        </w:rPr>
        <w:t xml:space="preserve">  </w:t>
      </w:r>
      <w:r w:rsidR="002121E2">
        <w:rPr>
          <w:rFonts w:ascii="Times New Roman" w:hAnsi="Times New Roman" w:cs="Times New Roman"/>
          <w:szCs w:val="24"/>
        </w:rPr>
        <w:t xml:space="preserve">A </w:t>
      </w:r>
      <w:r w:rsidR="001821B6">
        <w:rPr>
          <w:rFonts w:ascii="Times New Roman" w:hAnsi="Times New Roman" w:cs="Times New Roman"/>
          <w:szCs w:val="24"/>
        </w:rPr>
        <w:t>b</w:t>
      </w:r>
      <w:r w:rsidRPr="007E5B34">
        <w:rPr>
          <w:rFonts w:ascii="Times New Roman" w:hAnsi="Times New Roman" w:cs="Times New Roman"/>
          <w:szCs w:val="24"/>
        </w:rPr>
        <w:t>ig thank</w:t>
      </w:r>
      <w:r w:rsidR="002121E2">
        <w:rPr>
          <w:rFonts w:ascii="Times New Roman" w:hAnsi="Times New Roman" w:cs="Times New Roman"/>
          <w:szCs w:val="24"/>
        </w:rPr>
        <w:t xml:space="preserve"> </w:t>
      </w:r>
      <w:r w:rsidRPr="007E5B34">
        <w:rPr>
          <w:rFonts w:ascii="Times New Roman" w:hAnsi="Times New Roman" w:cs="Times New Roman"/>
          <w:szCs w:val="24"/>
        </w:rPr>
        <w:t xml:space="preserve">you to </w:t>
      </w:r>
      <w:r w:rsidRPr="002A08ED">
        <w:rPr>
          <w:rFonts w:ascii="Times New Roman" w:hAnsi="Times New Roman" w:cs="Times New Roman"/>
          <w:b/>
          <w:bCs/>
          <w:szCs w:val="24"/>
        </w:rPr>
        <w:t>Peter Benson</w:t>
      </w:r>
      <w:r w:rsidRPr="007E5B34">
        <w:rPr>
          <w:rFonts w:ascii="Times New Roman" w:hAnsi="Times New Roman" w:cs="Times New Roman"/>
          <w:szCs w:val="24"/>
        </w:rPr>
        <w:t xml:space="preserve"> and his team for their efforts</w:t>
      </w:r>
      <w:r w:rsidR="001821B6">
        <w:rPr>
          <w:rFonts w:ascii="Times New Roman" w:hAnsi="Times New Roman" w:cs="Times New Roman"/>
          <w:szCs w:val="24"/>
        </w:rPr>
        <w:t xml:space="preserve"> in this Workstream</w:t>
      </w:r>
      <w:r w:rsidRPr="007E5B34">
        <w:rPr>
          <w:rFonts w:ascii="Times New Roman" w:hAnsi="Times New Roman" w:cs="Times New Roman"/>
          <w:szCs w:val="24"/>
        </w:rPr>
        <w:t>.</w:t>
      </w:r>
    </w:p>
    <w:p w14:paraId="5674BF52" w14:textId="5288B25A" w:rsidR="00123AD6" w:rsidRPr="007E5B34" w:rsidRDefault="00774097" w:rsidP="007E5B34">
      <w:pPr>
        <w:pStyle w:val="ListParagraph"/>
        <w:numPr>
          <w:ilvl w:val="0"/>
          <w:numId w:val="1"/>
        </w:numPr>
        <w:ind w:left="567" w:hanging="567"/>
        <w:jc w:val="both"/>
        <w:rPr>
          <w:rFonts w:ascii="Times New Roman" w:hAnsi="Times New Roman" w:cs="Times New Roman"/>
          <w:szCs w:val="24"/>
        </w:rPr>
      </w:pPr>
      <w:r w:rsidRPr="00302721">
        <w:rPr>
          <w:rFonts w:ascii="Times New Roman" w:hAnsi="Times New Roman" w:cs="Times New Roman"/>
          <w:b/>
          <w:i/>
          <w:iCs/>
          <w:szCs w:val="24"/>
        </w:rPr>
        <w:t>Wor</w:t>
      </w:r>
      <w:r w:rsidR="00302721">
        <w:rPr>
          <w:rFonts w:ascii="Times New Roman" w:hAnsi="Times New Roman" w:cs="Times New Roman"/>
          <w:b/>
          <w:i/>
          <w:iCs/>
          <w:szCs w:val="24"/>
        </w:rPr>
        <w:t>ks</w:t>
      </w:r>
      <w:r w:rsidRPr="00302721">
        <w:rPr>
          <w:rFonts w:ascii="Times New Roman" w:hAnsi="Times New Roman" w:cs="Times New Roman"/>
          <w:b/>
          <w:i/>
          <w:iCs/>
          <w:szCs w:val="24"/>
        </w:rPr>
        <w:t>tream 4</w:t>
      </w:r>
      <w:r w:rsidRPr="00302721">
        <w:rPr>
          <w:b/>
          <w:i/>
          <w:iCs/>
          <w:sz w:val="28"/>
          <w:szCs w:val="28"/>
        </w:rPr>
        <w:t>:</w:t>
      </w:r>
      <w:r w:rsidRPr="00302721">
        <w:rPr>
          <w:rFonts w:ascii="Times New Roman" w:hAnsi="Times New Roman" w:cs="Times New Roman"/>
          <w:i/>
          <w:iCs/>
          <w:szCs w:val="24"/>
        </w:rPr>
        <w:t xml:space="preserve">  Vegetation Management.</w:t>
      </w:r>
      <w:r w:rsidRPr="007E5B34">
        <w:rPr>
          <w:rFonts w:ascii="Times New Roman" w:hAnsi="Times New Roman" w:cs="Times New Roman"/>
          <w:szCs w:val="24"/>
        </w:rPr>
        <w:t xml:space="preserve"> </w:t>
      </w:r>
      <w:r w:rsidR="001821B6">
        <w:rPr>
          <w:rFonts w:ascii="Times New Roman" w:hAnsi="Times New Roman" w:cs="Times New Roman"/>
          <w:szCs w:val="24"/>
        </w:rPr>
        <w:t>Workstream 4 defines</w:t>
      </w:r>
      <w:r w:rsidRPr="007E5B34">
        <w:rPr>
          <w:rFonts w:ascii="Times New Roman" w:hAnsi="Times New Roman" w:cs="Times New Roman"/>
          <w:szCs w:val="24"/>
        </w:rPr>
        <w:t xml:space="preserve"> an </w:t>
      </w:r>
      <w:r w:rsidRPr="00302721">
        <w:rPr>
          <w:rFonts w:ascii="Times New Roman" w:hAnsi="Times New Roman" w:cs="Times New Roman"/>
          <w:b/>
          <w:bCs/>
          <w:color w:val="00B050"/>
          <w:szCs w:val="24"/>
        </w:rPr>
        <w:t>ongoing</w:t>
      </w:r>
      <w:r w:rsidRPr="007E5B34">
        <w:rPr>
          <w:rFonts w:ascii="Times New Roman" w:hAnsi="Times New Roman" w:cs="Times New Roman"/>
          <w:szCs w:val="24"/>
        </w:rPr>
        <w:t xml:space="preserve"> project</w:t>
      </w:r>
      <w:r w:rsidR="001821B6">
        <w:rPr>
          <w:rFonts w:ascii="Times New Roman" w:hAnsi="Times New Roman" w:cs="Times New Roman"/>
          <w:szCs w:val="24"/>
        </w:rPr>
        <w:t>, and s</w:t>
      </w:r>
      <w:r w:rsidR="00302721">
        <w:rPr>
          <w:rFonts w:ascii="Times New Roman" w:hAnsi="Times New Roman" w:cs="Times New Roman"/>
          <w:szCs w:val="24"/>
        </w:rPr>
        <w:t xml:space="preserve">ignificant work </w:t>
      </w:r>
      <w:r w:rsidR="001821B6">
        <w:rPr>
          <w:rFonts w:ascii="Times New Roman" w:hAnsi="Times New Roman" w:cs="Times New Roman"/>
          <w:szCs w:val="24"/>
        </w:rPr>
        <w:t xml:space="preserve">has </w:t>
      </w:r>
      <w:r w:rsidR="00302721">
        <w:rPr>
          <w:rFonts w:ascii="Times New Roman" w:hAnsi="Times New Roman" w:cs="Times New Roman"/>
          <w:szCs w:val="24"/>
        </w:rPr>
        <w:t xml:space="preserve">already </w:t>
      </w:r>
      <w:r w:rsidR="001821B6">
        <w:rPr>
          <w:rFonts w:ascii="Times New Roman" w:hAnsi="Times New Roman" w:cs="Times New Roman"/>
          <w:szCs w:val="24"/>
        </w:rPr>
        <w:t xml:space="preserve">been </w:t>
      </w:r>
      <w:r w:rsidR="00302721">
        <w:rPr>
          <w:rFonts w:ascii="Times New Roman" w:hAnsi="Times New Roman" w:cs="Times New Roman"/>
          <w:szCs w:val="24"/>
        </w:rPr>
        <w:t>completed</w:t>
      </w:r>
      <w:r w:rsidR="001821B6">
        <w:rPr>
          <w:rFonts w:ascii="Times New Roman" w:hAnsi="Times New Roman" w:cs="Times New Roman"/>
          <w:szCs w:val="24"/>
        </w:rPr>
        <w:t xml:space="preserve"> this FY</w:t>
      </w:r>
      <w:r w:rsidR="000127AF">
        <w:rPr>
          <w:rFonts w:ascii="Times New Roman" w:hAnsi="Times New Roman" w:cs="Times New Roman"/>
          <w:szCs w:val="24"/>
        </w:rPr>
        <w:t xml:space="preserve">.  Further </w:t>
      </w:r>
      <w:r w:rsidR="00302721">
        <w:rPr>
          <w:rFonts w:ascii="Times New Roman" w:hAnsi="Times New Roman" w:cs="Times New Roman"/>
          <w:szCs w:val="24"/>
        </w:rPr>
        <w:t xml:space="preserve">work </w:t>
      </w:r>
      <w:r w:rsidR="000127AF">
        <w:rPr>
          <w:rFonts w:ascii="Times New Roman" w:hAnsi="Times New Roman" w:cs="Times New Roman"/>
          <w:szCs w:val="24"/>
        </w:rPr>
        <w:t xml:space="preserve">is </w:t>
      </w:r>
      <w:r w:rsidR="00302721">
        <w:rPr>
          <w:rFonts w:ascii="Times New Roman" w:hAnsi="Times New Roman" w:cs="Times New Roman"/>
          <w:szCs w:val="24"/>
        </w:rPr>
        <w:t xml:space="preserve">planned.  See the comment below this listing of </w:t>
      </w:r>
      <w:r w:rsidR="000127AF">
        <w:rPr>
          <w:rFonts w:ascii="Times New Roman" w:hAnsi="Times New Roman" w:cs="Times New Roman"/>
          <w:szCs w:val="24"/>
        </w:rPr>
        <w:t>W</w:t>
      </w:r>
      <w:r w:rsidR="00302721">
        <w:rPr>
          <w:rFonts w:ascii="Times New Roman" w:hAnsi="Times New Roman" w:cs="Times New Roman"/>
          <w:szCs w:val="24"/>
        </w:rPr>
        <w:t>orkstreams</w:t>
      </w:r>
      <w:r w:rsidR="000127AF">
        <w:rPr>
          <w:rFonts w:ascii="Times New Roman" w:hAnsi="Times New Roman" w:cs="Times New Roman"/>
          <w:szCs w:val="24"/>
        </w:rPr>
        <w:t>, which is</w:t>
      </w:r>
      <w:r w:rsidR="00302721">
        <w:rPr>
          <w:rFonts w:ascii="Times New Roman" w:hAnsi="Times New Roman" w:cs="Times New Roman"/>
          <w:szCs w:val="24"/>
        </w:rPr>
        <w:t xml:space="preserve"> related to the amount of work conducted.</w:t>
      </w:r>
    </w:p>
    <w:p w14:paraId="612DDB7C" w14:textId="3E432356" w:rsidR="00123AD6" w:rsidRPr="007E5B34" w:rsidRDefault="00123AD6" w:rsidP="007E5B34">
      <w:pPr>
        <w:pStyle w:val="ListParagraph"/>
        <w:numPr>
          <w:ilvl w:val="0"/>
          <w:numId w:val="1"/>
        </w:numPr>
        <w:ind w:left="567" w:hanging="567"/>
        <w:jc w:val="both"/>
        <w:rPr>
          <w:rFonts w:ascii="Times New Roman" w:hAnsi="Times New Roman" w:cs="Times New Roman"/>
          <w:szCs w:val="24"/>
        </w:rPr>
      </w:pPr>
      <w:r w:rsidRPr="00302721">
        <w:rPr>
          <w:rFonts w:ascii="Times New Roman" w:hAnsi="Times New Roman" w:cs="Times New Roman"/>
          <w:b/>
          <w:i/>
          <w:iCs/>
          <w:szCs w:val="24"/>
        </w:rPr>
        <w:t>Work</w:t>
      </w:r>
      <w:r w:rsidR="00302721">
        <w:rPr>
          <w:rFonts w:ascii="Times New Roman" w:hAnsi="Times New Roman" w:cs="Times New Roman"/>
          <w:b/>
          <w:i/>
          <w:iCs/>
          <w:szCs w:val="24"/>
        </w:rPr>
        <w:t>s</w:t>
      </w:r>
      <w:r w:rsidRPr="00302721">
        <w:rPr>
          <w:rFonts w:ascii="Times New Roman" w:hAnsi="Times New Roman" w:cs="Times New Roman"/>
          <w:b/>
          <w:i/>
          <w:iCs/>
          <w:szCs w:val="24"/>
        </w:rPr>
        <w:t>tream 5:</w:t>
      </w:r>
      <w:r w:rsidR="005E5445" w:rsidRPr="00302721">
        <w:rPr>
          <w:rFonts w:ascii="Times New Roman" w:hAnsi="Times New Roman" w:cs="Times New Roman"/>
          <w:b/>
          <w:i/>
          <w:iCs/>
          <w:szCs w:val="24"/>
        </w:rPr>
        <w:t xml:space="preserve"> </w:t>
      </w:r>
      <w:r w:rsidR="001821B6">
        <w:rPr>
          <w:rFonts w:ascii="Times New Roman" w:hAnsi="Times New Roman" w:cs="Times New Roman"/>
          <w:b/>
          <w:i/>
          <w:iCs/>
          <w:szCs w:val="24"/>
        </w:rPr>
        <w:t xml:space="preserve"> </w:t>
      </w:r>
      <w:r w:rsidRPr="00302721">
        <w:rPr>
          <w:rFonts w:ascii="Times New Roman" w:hAnsi="Times New Roman" w:cs="Times New Roman"/>
          <w:i/>
          <w:iCs/>
          <w:szCs w:val="24"/>
        </w:rPr>
        <w:t>Fire</w:t>
      </w:r>
      <w:r w:rsidR="001821B6">
        <w:rPr>
          <w:rFonts w:ascii="Times New Roman" w:hAnsi="Times New Roman" w:cs="Times New Roman"/>
          <w:i/>
          <w:iCs/>
          <w:szCs w:val="24"/>
        </w:rPr>
        <w:t>f</w:t>
      </w:r>
      <w:r w:rsidRPr="00302721">
        <w:rPr>
          <w:rFonts w:ascii="Times New Roman" w:hAnsi="Times New Roman" w:cs="Times New Roman"/>
          <w:i/>
          <w:iCs/>
          <w:szCs w:val="24"/>
        </w:rPr>
        <w:t>ighting water tank.</w:t>
      </w:r>
      <w:r w:rsidRPr="007E5B34">
        <w:rPr>
          <w:rFonts w:ascii="Times New Roman" w:hAnsi="Times New Roman" w:cs="Times New Roman"/>
          <w:szCs w:val="24"/>
        </w:rPr>
        <w:t xml:space="preserve"> </w:t>
      </w:r>
      <w:r w:rsidR="001821B6">
        <w:rPr>
          <w:rFonts w:ascii="Times New Roman" w:hAnsi="Times New Roman" w:cs="Times New Roman"/>
          <w:szCs w:val="24"/>
        </w:rPr>
        <w:t xml:space="preserve"> </w:t>
      </w:r>
      <w:r w:rsidR="000127AF">
        <w:rPr>
          <w:rFonts w:ascii="Times New Roman" w:hAnsi="Times New Roman" w:cs="Times New Roman"/>
          <w:szCs w:val="24"/>
        </w:rPr>
        <w:t>An i</w:t>
      </w:r>
      <w:r w:rsidR="00302721">
        <w:rPr>
          <w:rFonts w:ascii="Times New Roman" w:hAnsi="Times New Roman" w:cs="Times New Roman"/>
          <w:szCs w:val="24"/>
        </w:rPr>
        <w:t>nvestigation conducted with DFES</w:t>
      </w:r>
      <w:r w:rsidR="000127AF">
        <w:rPr>
          <w:rFonts w:ascii="Times New Roman" w:hAnsi="Times New Roman" w:cs="Times New Roman"/>
          <w:szCs w:val="24"/>
        </w:rPr>
        <w:t xml:space="preserve"> </w:t>
      </w:r>
      <w:r w:rsidR="00302721">
        <w:rPr>
          <w:rFonts w:ascii="Times New Roman" w:hAnsi="Times New Roman" w:cs="Times New Roman"/>
          <w:szCs w:val="24"/>
        </w:rPr>
        <w:t xml:space="preserve">indicated that this Workstream is not required.  Consequently, it has been </w:t>
      </w:r>
      <w:r w:rsidR="00302721" w:rsidRPr="00302721">
        <w:rPr>
          <w:rFonts w:ascii="Times New Roman" w:hAnsi="Times New Roman" w:cs="Times New Roman"/>
          <w:b/>
          <w:bCs/>
          <w:color w:val="7030A0"/>
          <w:szCs w:val="24"/>
        </w:rPr>
        <w:t>cancelled</w:t>
      </w:r>
      <w:r w:rsidR="00302721">
        <w:rPr>
          <w:rFonts w:ascii="Times New Roman" w:hAnsi="Times New Roman" w:cs="Times New Roman"/>
          <w:szCs w:val="24"/>
        </w:rPr>
        <w:t>.</w:t>
      </w:r>
    </w:p>
    <w:p w14:paraId="1568B150" w14:textId="6F08A368" w:rsidR="00123AD6" w:rsidRPr="007E5B34" w:rsidRDefault="00123AD6" w:rsidP="007E5B34">
      <w:pPr>
        <w:pStyle w:val="ListParagraph"/>
        <w:numPr>
          <w:ilvl w:val="0"/>
          <w:numId w:val="1"/>
        </w:numPr>
        <w:ind w:left="567" w:hanging="567"/>
        <w:jc w:val="both"/>
        <w:rPr>
          <w:rFonts w:ascii="Times New Roman" w:hAnsi="Times New Roman" w:cs="Times New Roman"/>
          <w:szCs w:val="24"/>
        </w:rPr>
      </w:pPr>
      <w:r w:rsidRPr="00302721">
        <w:rPr>
          <w:rFonts w:ascii="Times New Roman" w:hAnsi="Times New Roman" w:cs="Times New Roman"/>
          <w:b/>
          <w:i/>
          <w:iCs/>
          <w:szCs w:val="24"/>
        </w:rPr>
        <w:t>Work</w:t>
      </w:r>
      <w:r w:rsidR="00302721">
        <w:rPr>
          <w:rFonts w:ascii="Times New Roman" w:hAnsi="Times New Roman" w:cs="Times New Roman"/>
          <w:b/>
          <w:i/>
          <w:iCs/>
          <w:szCs w:val="24"/>
        </w:rPr>
        <w:t>s</w:t>
      </w:r>
      <w:r w:rsidRPr="00302721">
        <w:rPr>
          <w:rFonts w:ascii="Times New Roman" w:hAnsi="Times New Roman" w:cs="Times New Roman"/>
          <w:b/>
          <w:i/>
          <w:iCs/>
          <w:szCs w:val="24"/>
        </w:rPr>
        <w:t>tream 6:</w:t>
      </w:r>
      <w:r w:rsidR="00302721">
        <w:rPr>
          <w:i/>
          <w:iCs/>
          <w:sz w:val="32"/>
          <w:szCs w:val="32"/>
        </w:rPr>
        <w:t xml:space="preserve"> </w:t>
      </w:r>
      <w:r w:rsidRPr="00302721">
        <w:rPr>
          <w:rFonts w:ascii="Times New Roman" w:hAnsi="Times New Roman" w:cs="Times New Roman"/>
          <w:i/>
          <w:iCs/>
          <w:szCs w:val="24"/>
        </w:rPr>
        <w:t>Gates and Fences.</w:t>
      </w:r>
      <w:r w:rsidRPr="007E5B34">
        <w:rPr>
          <w:rFonts w:ascii="Times New Roman" w:hAnsi="Times New Roman" w:cs="Times New Roman"/>
          <w:szCs w:val="24"/>
        </w:rPr>
        <w:t xml:space="preserve"> Th</w:t>
      </w:r>
      <w:r w:rsidR="000127AF">
        <w:rPr>
          <w:rFonts w:ascii="Times New Roman" w:hAnsi="Times New Roman" w:cs="Times New Roman"/>
          <w:szCs w:val="24"/>
        </w:rPr>
        <w:t>e original</w:t>
      </w:r>
      <w:r w:rsidRPr="007E5B34">
        <w:rPr>
          <w:rFonts w:ascii="Times New Roman" w:hAnsi="Times New Roman" w:cs="Times New Roman"/>
          <w:szCs w:val="24"/>
        </w:rPr>
        <w:t xml:space="preserve"> </w:t>
      </w:r>
      <w:r w:rsidR="00302721">
        <w:rPr>
          <w:rFonts w:ascii="Times New Roman" w:hAnsi="Times New Roman" w:cs="Times New Roman"/>
          <w:szCs w:val="24"/>
        </w:rPr>
        <w:t xml:space="preserve">project </w:t>
      </w:r>
      <w:r w:rsidR="000127AF">
        <w:rPr>
          <w:rFonts w:ascii="Times New Roman" w:hAnsi="Times New Roman" w:cs="Times New Roman"/>
          <w:szCs w:val="24"/>
        </w:rPr>
        <w:t xml:space="preserve">scope </w:t>
      </w:r>
      <w:r w:rsidRPr="007E5B34">
        <w:rPr>
          <w:rFonts w:ascii="Times New Roman" w:hAnsi="Times New Roman" w:cs="Times New Roman"/>
          <w:szCs w:val="24"/>
        </w:rPr>
        <w:t xml:space="preserve">has been </w:t>
      </w:r>
      <w:r w:rsidRPr="00302721">
        <w:rPr>
          <w:rFonts w:ascii="Times New Roman" w:hAnsi="Times New Roman" w:cs="Times New Roman"/>
          <w:b/>
          <w:bCs/>
          <w:color w:val="0000FF"/>
          <w:szCs w:val="24"/>
        </w:rPr>
        <w:t>completed</w:t>
      </w:r>
      <w:r w:rsidR="000127AF">
        <w:rPr>
          <w:rFonts w:ascii="Times New Roman" w:hAnsi="Times New Roman" w:cs="Times New Roman"/>
          <w:b/>
          <w:bCs/>
          <w:color w:val="0000FF"/>
          <w:szCs w:val="24"/>
        </w:rPr>
        <w:t xml:space="preserve"> </w:t>
      </w:r>
      <w:r w:rsidR="001821B6">
        <w:rPr>
          <w:rFonts w:ascii="Times New Roman" w:hAnsi="Times New Roman" w:cs="Times New Roman"/>
          <w:szCs w:val="24"/>
        </w:rPr>
        <w:t>by fitting</w:t>
      </w:r>
      <w:r w:rsidR="000127AF">
        <w:rPr>
          <w:rFonts w:ascii="Times New Roman" w:hAnsi="Times New Roman" w:cs="Times New Roman"/>
          <w:szCs w:val="24"/>
        </w:rPr>
        <w:t xml:space="preserve"> barrier gates at the Evening Peal Court and Rain Lover Court access points to the 50 Acres area (Reserve R35701)</w:t>
      </w:r>
      <w:r w:rsidR="00302721">
        <w:rPr>
          <w:rFonts w:ascii="Times New Roman" w:hAnsi="Times New Roman" w:cs="Times New Roman"/>
          <w:szCs w:val="24"/>
        </w:rPr>
        <w:t xml:space="preserve">.  </w:t>
      </w:r>
      <w:r w:rsidR="001821B6">
        <w:rPr>
          <w:rFonts w:ascii="Times New Roman" w:hAnsi="Times New Roman" w:cs="Times New Roman"/>
          <w:szCs w:val="24"/>
        </w:rPr>
        <w:t>These barriers have already stopped three bolting horses from getting out onto the roads.  Additionally</w:t>
      </w:r>
      <w:r w:rsidR="00302721">
        <w:rPr>
          <w:rFonts w:ascii="Times New Roman" w:hAnsi="Times New Roman" w:cs="Times New Roman"/>
          <w:szCs w:val="24"/>
        </w:rPr>
        <w:t xml:space="preserve">, two </w:t>
      </w:r>
      <w:r w:rsidR="00302721" w:rsidRPr="00DD3943">
        <w:rPr>
          <w:rFonts w:ascii="Times New Roman" w:hAnsi="Times New Roman" w:cs="Times New Roman"/>
          <w:b/>
          <w:bCs/>
          <w:color w:val="000066"/>
          <w:szCs w:val="24"/>
        </w:rPr>
        <w:t xml:space="preserve">new </w:t>
      </w:r>
      <w:r w:rsidR="00302721">
        <w:rPr>
          <w:rFonts w:ascii="Times New Roman" w:hAnsi="Times New Roman" w:cs="Times New Roman"/>
          <w:szCs w:val="24"/>
        </w:rPr>
        <w:t xml:space="preserve">safety barriers </w:t>
      </w:r>
      <w:r w:rsidR="00302721" w:rsidRPr="00DD3943">
        <w:rPr>
          <w:rFonts w:ascii="Times New Roman" w:hAnsi="Times New Roman" w:cs="Times New Roman"/>
          <w:i/>
          <w:iCs/>
          <w:szCs w:val="24"/>
        </w:rPr>
        <w:t>(which were described as Workstream 12 during the AGM)</w:t>
      </w:r>
      <w:r w:rsidR="00302721">
        <w:rPr>
          <w:rFonts w:ascii="Times New Roman" w:hAnsi="Times New Roman" w:cs="Times New Roman"/>
          <w:szCs w:val="24"/>
        </w:rPr>
        <w:t xml:space="preserve"> will be included</w:t>
      </w:r>
      <w:r w:rsidR="000127AF">
        <w:rPr>
          <w:rFonts w:ascii="Times New Roman" w:hAnsi="Times New Roman" w:cs="Times New Roman"/>
          <w:szCs w:val="24"/>
        </w:rPr>
        <w:t xml:space="preserve"> as future </w:t>
      </w:r>
      <w:r w:rsidR="001821B6">
        <w:rPr>
          <w:rFonts w:ascii="Times New Roman" w:hAnsi="Times New Roman" w:cs="Times New Roman"/>
          <w:szCs w:val="24"/>
        </w:rPr>
        <w:t>tasks</w:t>
      </w:r>
      <w:r w:rsidR="000127AF">
        <w:rPr>
          <w:rFonts w:ascii="Times New Roman" w:hAnsi="Times New Roman" w:cs="Times New Roman"/>
          <w:szCs w:val="24"/>
        </w:rPr>
        <w:t xml:space="preserve"> in this Workstream</w:t>
      </w:r>
      <w:r w:rsidR="00302721">
        <w:rPr>
          <w:rFonts w:ascii="Times New Roman" w:hAnsi="Times New Roman" w:cs="Times New Roman"/>
          <w:szCs w:val="24"/>
        </w:rPr>
        <w:t xml:space="preserve">.  It is currently planned that these safety barriers will include a gate and chicane on Wungong Road South and a gate </w:t>
      </w:r>
      <w:r w:rsidR="001821B6">
        <w:rPr>
          <w:rFonts w:ascii="Times New Roman" w:hAnsi="Times New Roman" w:cs="Times New Roman"/>
          <w:szCs w:val="24"/>
        </w:rPr>
        <w:t xml:space="preserve">on the </w:t>
      </w:r>
      <w:r w:rsidR="00302721">
        <w:rPr>
          <w:rFonts w:ascii="Times New Roman" w:hAnsi="Times New Roman" w:cs="Times New Roman"/>
          <w:szCs w:val="24"/>
        </w:rPr>
        <w:t xml:space="preserve">Kentucky fields </w:t>
      </w:r>
      <w:r w:rsidR="001821B6">
        <w:rPr>
          <w:rFonts w:ascii="Times New Roman" w:hAnsi="Times New Roman" w:cs="Times New Roman"/>
          <w:szCs w:val="24"/>
        </w:rPr>
        <w:t xml:space="preserve">bridle trail </w:t>
      </w:r>
      <w:r w:rsidR="00302721">
        <w:rPr>
          <w:rFonts w:ascii="Times New Roman" w:hAnsi="Times New Roman" w:cs="Times New Roman"/>
          <w:szCs w:val="24"/>
        </w:rPr>
        <w:t xml:space="preserve">near Thomas Road.  </w:t>
      </w:r>
    </w:p>
    <w:p w14:paraId="0731347F" w14:textId="53391763" w:rsidR="00600EB7" w:rsidRPr="007E5B34" w:rsidRDefault="00600EB7" w:rsidP="007E5B34">
      <w:pPr>
        <w:pStyle w:val="ListParagraph"/>
        <w:numPr>
          <w:ilvl w:val="0"/>
          <w:numId w:val="1"/>
        </w:numPr>
        <w:ind w:left="567" w:hanging="567"/>
        <w:jc w:val="both"/>
        <w:rPr>
          <w:rFonts w:ascii="Times New Roman" w:hAnsi="Times New Roman" w:cs="Times New Roman"/>
          <w:szCs w:val="24"/>
        </w:rPr>
      </w:pPr>
      <w:r w:rsidRPr="00302721">
        <w:rPr>
          <w:rFonts w:ascii="Times New Roman" w:hAnsi="Times New Roman" w:cs="Times New Roman"/>
          <w:b/>
          <w:i/>
          <w:iCs/>
          <w:szCs w:val="24"/>
        </w:rPr>
        <w:lastRenderedPageBreak/>
        <w:t>Work</w:t>
      </w:r>
      <w:r w:rsidR="00302721" w:rsidRPr="00302721">
        <w:rPr>
          <w:rFonts w:ascii="Times New Roman" w:hAnsi="Times New Roman" w:cs="Times New Roman"/>
          <w:b/>
          <w:i/>
          <w:iCs/>
          <w:szCs w:val="24"/>
        </w:rPr>
        <w:t>s</w:t>
      </w:r>
      <w:r w:rsidRPr="00302721">
        <w:rPr>
          <w:rFonts w:ascii="Times New Roman" w:hAnsi="Times New Roman" w:cs="Times New Roman"/>
          <w:b/>
          <w:i/>
          <w:iCs/>
          <w:szCs w:val="24"/>
        </w:rPr>
        <w:t>tream 7</w:t>
      </w:r>
      <w:r w:rsidRPr="00302721">
        <w:rPr>
          <w:b/>
          <w:i/>
          <w:iCs/>
          <w:sz w:val="28"/>
          <w:szCs w:val="28"/>
        </w:rPr>
        <w:t>:</w:t>
      </w:r>
      <w:r w:rsidRPr="00302721">
        <w:rPr>
          <w:rFonts w:ascii="Times New Roman" w:hAnsi="Times New Roman" w:cs="Times New Roman"/>
          <w:i/>
          <w:iCs/>
          <w:szCs w:val="24"/>
        </w:rPr>
        <w:t xml:space="preserve">  Safety Control &amp; Vehicular </w:t>
      </w:r>
      <w:r w:rsidR="000127AF">
        <w:rPr>
          <w:rFonts w:ascii="Times New Roman" w:hAnsi="Times New Roman" w:cs="Times New Roman"/>
          <w:i/>
          <w:iCs/>
          <w:szCs w:val="24"/>
        </w:rPr>
        <w:t>A</w:t>
      </w:r>
      <w:r w:rsidRPr="00302721">
        <w:rPr>
          <w:rFonts w:ascii="Times New Roman" w:hAnsi="Times New Roman" w:cs="Times New Roman"/>
          <w:i/>
          <w:iCs/>
          <w:szCs w:val="24"/>
        </w:rPr>
        <w:t>ccess:</w:t>
      </w:r>
      <w:r w:rsidRPr="007E5B34">
        <w:rPr>
          <w:rFonts w:ascii="Times New Roman" w:hAnsi="Times New Roman" w:cs="Times New Roman"/>
          <w:szCs w:val="24"/>
        </w:rPr>
        <w:t xml:space="preserve">  </w:t>
      </w:r>
      <w:r w:rsidR="00D03035">
        <w:rPr>
          <w:rFonts w:ascii="Times New Roman" w:hAnsi="Times New Roman" w:cs="Times New Roman"/>
          <w:szCs w:val="24"/>
        </w:rPr>
        <w:t xml:space="preserve">This Workstream was </w:t>
      </w:r>
      <w:r w:rsidR="00D03035" w:rsidRPr="00D03035">
        <w:rPr>
          <w:rFonts w:ascii="Times New Roman" w:hAnsi="Times New Roman" w:cs="Times New Roman"/>
          <w:b/>
          <w:bCs/>
          <w:color w:val="FF0000"/>
          <w:szCs w:val="24"/>
        </w:rPr>
        <w:t>delayed</w:t>
      </w:r>
      <w:r w:rsidR="00D03035">
        <w:rPr>
          <w:rFonts w:ascii="Times New Roman" w:hAnsi="Times New Roman" w:cs="Times New Roman"/>
          <w:szCs w:val="24"/>
        </w:rPr>
        <w:t xml:space="preserve"> while the MOU was being finalised.  </w:t>
      </w:r>
      <w:r w:rsidR="001821B6">
        <w:rPr>
          <w:rFonts w:ascii="Times New Roman" w:hAnsi="Times New Roman" w:cs="Times New Roman"/>
          <w:szCs w:val="24"/>
        </w:rPr>
        <w:t xml:space="preserve">Now that the MOU is in place, this </w:t>
      </w:r>
      <w:r w:rsidR="001821B6" w:rsidRPr="0028375C">
        <w:rPr>
          <w:rFonts w:ascii="Times New Roman" w:hAnsi="Times New Roman" w:cs="Times New Roman"/>
          <w:b/>
          <w:bCs/>
          <w:color w:val="00B050"/>
          <w:szCs w:val="24"/>
        </w:rPr>
        <w:t>ongoing</w:t>
      </w:r>
      <w:r w:rsidR="001821B6">
        <w:rPr>
          <w:rFonts w:ascii="Times New Roman" w:hAnsi="Times New Roman" w:cs="Times New Roman"/>
          <w:szCs w:val="24"/>
        </w:rPr>
        <w:t xml:space="preserve"> Workstream will help to address</w:t>
      </w:r>
      <w:r w:rsidRPr="007E5B34">
        <w:rPr>
          <w:rFonts w:ascii="Times New Roman" w:hAnsi="Times New Roman" w:cs="Times New Roman"/>
          <w:szCs w:val="24"/>
        </w:rPr>
        <w:t xml:space="preserve"> </w:t>
      </w:r>
      <w:r w:rsidR="001821B6">
        <w:rPr>
          <w:rFonts w:ascii="Times New Roman" w:hAnsi="Times New Roman" w:cs="Times New Roman"/>
          <w:szCs w:val="24"/>
        </w:rPr>
        <w:t xml:space="preserve">safety </w:t>
      </w:r>
      <w:r w:rsidRPr="007E5B34">
        <w:rPr>
          <w:rFonts w:ascii="Times New Roman" w:hAnsi="Times New Roman" w:cs="Times New Roman"/>
          <w:szCs w:val="24"/>
        </w:rPr>
        <w:t>concern</w:t>
      </w:r>
      <w:r w:rsidR="001821B6">
        <w:rPr>
          <w:rFonts w:ascii="Times New Roman" w:hAnsi="Times New Roman" w:cs="Times New Roman"/>
          <w:szCs w:val="24"/>
        </w:rPr>
        <w:t>s</w:t>
      </w:r>
      <w:r w:rsidRPr="007E5B34">
        <w:rPr>
          <w:rFonts w:ascii="Times New Roman" w:hAnsi="Times New Roman" w:cs="Times New Roman"/>
          <w:szCs w:val="24"/>
        </w:rPr>
        <w:t xml:space="preserve"> within </w:t>
      </w:r>
      <w:r w:rsidR="00302721">
        <w:rPr>
          <w:rFonts w:ascii="Times New Roman" w:hAnsi="Times New Roman" w:cs="Times New Roman"/>
          <w:szCs w:val="24"/>
        </w:rPr>
        <w:t xml:space="preserve">the </w:t>
      </w:r>
      <w:r w:rsidR="00D03035">
        <w:rPr>
          <w:rFonts w:ascii="Times New Roman" w:hAnsi="Times New Roman" w:cs="Times New Roman"/>
          <w:szCs w:val="24"/>
        </w:rPr>
        <w:t>DDEE</w:t>
      </w:r>
      <w:r w:rsidR="001821B6">
        <w:rPr>
          <w:rFonts w:ascii="Times New Roman" w:hAnsi="Times New Roman" w:cs="Times New Roman"/>
          <w:szCs w:val="24"/>
        </w:rPr>
        <w:t xml:space="preserve">.  To achieve this objective, </w:t>
      </w:r>
      <w:r w:rsidR="00D03035">
        <w:rPr>
          <w:rFonts w:ascii="Times New Roman" w:hAnsi="Times New Roman" w:cs="Times New Roman"/>
          <w:szCs w:val="24"/>
        </w:rPr>
        <w:t xml:space="preserve">the DDRA </w:t>
      </w:r>
      <w:r w:rsidR="001821B6">
        <w:rPr>
          <w:rFonts w:ascii="Times New Roman" w:hAnsi="Times New Roman" w:cs="Times New Roman"/>
          <w:szCs w:val="24"/>
        </w:rPr>
        <w:t>will collaborate</w:t>
      </w:r>
      <w:r w:rsidR="00D03035">
        <w:rPr>
          <w:rFonts w:ascii="Times New Roman" w:hAnsi="Times New Roman" w:cs="Times New Roman"/>
          <w:szCs w:val="24"/>
        </w:rPr>
        <w:t xml:space="preserve"> with the Shire to investigate and instigate </w:t>
      </w:r>
      <w:r w:rsidR="0028375C">
        <w:rPr>
          <w:rFonts w:ascii="Times New Roman" w:hAnsi="Times New Roman" w:cs="Times New Roman"/>
          <w:szCs w:val="24"/>
        </w:rPr>
        <w:t xml:space="preserve">appropriate resolutions to </w:t>
      </w:r>
      <w:r w:rsidR="001821B6">
        <w:rPr>
          <w:rFonts w:ascii="Times New Roman" w:hAnsi="Times New Roman" w:cs="Times New Roman"/>
          <w:szCs w:val="24"/>
        </w:rPr>
        <w:t xml:space="preserve">identified safety </w:t>
      </w:r>
      <w:r w:rsidR="00D03035">
        <w:rPr>
          <w:rFonts w:ascii="Times New Roman" w:hAnsi="Times New Roman" w:cs="Times New Roman"/>
          <w:szCs w:val="24"/>
        </w:rPr>
        <w:t>issues.</w:t>
      </w:r>
    </w:p>
    <w:p w14:paraId="3749961C" w14:textId="0F860F20" w:rsidR="007B4853" w:rsidRPr="007E5B34" w:rsidRDefault="007B4853" w:rsidP="007E5B34">
      <w:pPr>
        <w:pStyle w:val="ListParagraph"/>
        <w:numPr>
          <w:ilvl w:val="0"/>
          <w:numId w:val="1"/>
        </w:numPr>
        <w:ind w:left="567" w:hanging="567"/>
        <w:jc w:val="both"/>
        <w:rPr>
          <w:rFonts w:ascii="Times New Roman" w:hAnsi="Times New Roman" w:cs="Times New Roman"/>
          <w:szCs w:val="24"/>
        </w:rPr>
      </w:pPr>
      <w:r w:rsidRPr="00D03035">
        <w:rPr>
          <w:rFonts w:ascii="Times New Roman" w:hAnsi="Times New Roman" w:cs="Times New Roman"/>
          <w:b/>
          <w:i/>
          <w:iCs/>
          <w:szCs w:val="24"/>
        </w:rPr>
        <w:t>Work</w:t>
      </w:r>
      <w:r w:rsidR="00D03035" w:rsidRPr="00D03035">
        <w:rPr>
          <w:rFonts w:ascii="Times New Roman" w:hAnsi="Times New Roman" w:cs="Times New Roman"/>
          <w:b/>
          <w:i/>
          <w:iCs/>
          <w:szCs w:val="24"/>
        </w:rPr>
        <w:t>s</w:t>
      </w:r>
      <w:r w:rsidRPr="00D03035">
        <w:rPr>
          <w:rFonts w:ascii="Times New Roman" w:hAnsi="Times New Roman" w:cs="Times New Roman"/>
          <w:b/>
          <w:i/>
          <w:iCs/>
          <w:szCs w:val="24"/>
        </w:rPr>
        <w:t>tream 8:</w:t>
      </w:r>
      <w:r w:rsidRPr="00D03035">
        <w:rPr>
          <w:i/>
          <w:iCs/>
          <w:sz w:val="32"/>
          <w:szCs w:val="32"/>
        </w:rPr>
        <w:t xml:space="preserve">  </w:t>
      </w:r>
      <w:r w:rsidRPr="00D03035">
        <w:rPr>
          <w:rFonts w:ascii="Times New Roman" w:hAnsi="Times New Roman" w:cs="Times New Roman"/>
          <w:i/>
          <w:iCs/>
          <w:szCs w:val="24"/>
        </w:rPr>
        <w:t>Maintenance.</w:t>
      </w:r>
      <w:r w:rsidRPr="007E5B34">
        <w:rPr>
          <w:rFonts w:ascii="Times New Roman" w:hAnsi="Times New Roman" w:cs="Times New Roman"/>
          <w:szCs w:val="24"/>
        </w:rPr>
        <w:t xml:space="preserve"> </w:t>
      </w:r>
      <w:r w:rsidR="001821B6">
        <w:rPr>
          <w:rFonts w:ascii="Times New Roman" w:hAnsi="Times New Roman" w:cs="Times New Roman"/>
          <w:szCs w:val="24"/>
        </w:rPr>
        <w:t xml:space="preserve"> </w:t>
      </w:r>
      <w:r w:rsidRPr="007E5B34">
        <w:rPr>
          <w:rFonts w:ascii="Times New Roman" w:hAnsi="Times New Roman" w:cs="Times New Roman"/>
          <w:szCs w:val="24"/>
        </w:rPr>
        <w:t xml:space="preserve">This is an </w:t>
      </w:r>
      <w:r w:rsidRPr="00D03035">
        <w:rPr>
          <w:rFonts w:ascii="Times New Roman" w:hAnsi="Times New Roman" w:cs="Times New Roman"/>
          <w:b/>
          <w:bCs/>
          <w:color w:val="00B050"/>
          <w:szCs w:val="24"/>
        </w:rPr>
        <w:t>ongoing</w:t>
      </w:r>
      <w:r w:rsidRPr="007E5B34">
        <w:rPr>
          <w:rFonts w:ascii="Times New Roman" w:hAnsi="Times New Roman" w:cs="Times New Roman"/>
          <w:szCs w:val="24"/>
        </w:rPr>
        <w:t xml:space="preserve"> </w:t>
      </w:r>
      <w:r w:rsidR="001821B6">
        <w:rPr>
          <w:rFonts w:ascii="Times New Roman" w:hAnsi="Times New Roman" w:cs="Times New Roman"/>
          <w:szCs w:val="24"/>
        </w:rPr>
        <w:t>Workstream</w:t>
      </w:r>
      <w:r w:rsidR="00D03035">
        <w:rPr>
          <w:rFonts w:ascii="Times New Roman" w:hAnsi="Times New Roman" w:cs="Times New Roman"/>
          <w:szCs w:val="24"/>
        </w:rPr>
        <w:t xml:space="preserve">, which is focused on maintaining facilities </w:t>
      </w:r>
      <w:r w:rsidR="001821B6">
        <w:rPr>
          <w:rFonts w:ascii="Times New Roman" w:hAnsi="Times New Roman" w:cs="Times New Roman"/>
          <w:szCs w:val="24"/>
        </w:rPr>
        <w:t>with</w:t>
      </w:r>
      <w:r w:rsidR="00D03035">
        <w:rPr>
          <w:rFonts w:ascii="Times New Roman" w:hAnsi="Times New Roman" w:cs="Times New Roman"/>
          <w:szCs w:val="24"/>
        </w:rPr>
        <w:t xml:space="preserve">in the </w:t>
      </w:r>
      <w:r w:rsidR="001821B6">
        <w:rPr>
          <w:rFonts w:ascii="Times New Roman" w:hAnsi="Times New Roman" w:cs="Times New Roman"/>
          <w:szCs w:val="24"/>
        </w:rPr>
        <w:t>DDEE</w:t>
      </w:r>
      <w:r w:rsidR="00D03035">
        <w:rPr>
          <w:rFonts w:ascii="Times New Roman" w:hAnsi="Times New Roman" w:cs="Times New Roman"/>
          <w:szCs w:val="24"/>
        </w:rPr>
        <w:t xml:space="preserve">.  See the </w:t>
      </w:r>
      <w:r w:rsidR="0028375C">
        <w:rPr>
          <w:rFonts w:ascii="Times New Roman" w:hAnsi="Times New Roman" w:cs="Times New Roman"/>
          <w:szCs w:val="24"/>
        </w:rPr>
        <w:t>paragraph</w:t>
      </w:r>
      <w:r w:rsidR="00D03035">
        <w:rPr>
          <w:rFonts w:ascii="Times New Roman" w:hAnsi="Times New Roman" w:cs="Times New Roman"/>
          <w:szCs w:val="24"/>
        </w:rPr>
        <w:t xml:space="preserve"> following this listing</w:t>
      </w:r>
      <w:r w:rsidR="0028375C">
        <w:rPr>
          <w:rFonts w:ascii="Times New Roman" w:hAnsi="Times New Roman" w:cs="Times New Roman"/>
          <w:szCs w:val="24"/>
        </w:rPr>
        <w:t>, which</w:t>
      </w:r>
      <w:r w:rsidR="00D03035">
        <w:rPr>
          <w:rFonts w:ascii="Times New Roman" w:hAnsi="Times New Roman" w:cs="Times New Roman"/>
          <w:szCs w:val="24"/>
        </w:rPr>
        <w:t xml:space="preserve"> describes the amount of work already completed.</w:t>
      </w:r>
      <w:r w:rsidR="007E5B34" w:rsidRPr="007E5B34">
        <w:rPr>
          <w:rFonts w:ascii="Times New Roman" w:hAnsi="Times New Roman" w:cs="Times New Roman"/>
          <w:szCs w:val="24"/>
        </w:rPr>
        <w:t xml:space="preserve"> </w:t>
      </w:r>
    </w:p>
    <w:p w14:paraId="243E3331" w14:textId="42882640" w:rsidR="009A15A3" w:rsidRDefault="009A15A3" w:rsidP="007E5B34">
      <w:pPr>
        <w:pStyle w:val="ListParagraph"/>
        <w:numPr>
          <w:ilvl w:val="0"/>
          <w:numId w:val="1"/>
        </w:numPr>
        <w:ind w:left="567" w:hanging="567"/>
        <w:jc w:val="both"/>
        <w:rPr>
          <w:rFonts w:ascii="Times New Roman" w:hAnsi="Times New Roman" w:cs="Times New Roman"/>
          <w:szCs w:val="24"/>
        </w:rPr>
      </w:pPr>
      <w:r w:rsidRPr="00D03035">
        <w:rPr>
          <w:rFonts w:ascii="Times New Roman" w:hAnsi="Times New Roman" w:cs="Times New Roman"/>
          <w:b/>
          <w:i/>
          <w:iCs/>
          <w:szCs w:val="24"/>
        </w:rPr>
        <w:t>Work</w:t>
      </w:r>
      <w:r w:rsidR="00D03035" w:rsidRPr="00D03035">
        <w:rPr>
          <w:rFonts w:ascii="Times New Roman" w:hAnsi="Times New Roman" w:cs="Times New Roman"/>
          <w:b/>
          <w:i/>
          <w:iCs/>
          <w:szCs w:val="24"/>
        </w:rPr>
        <w:t>s</w:t>
      </w:r>
      <w:r w:rsidRPr="00D03035">
        <w:rPr>
          <w:rFonts w:ascii="Times New Roman" w:hAnsi="Times New Roman" w:cs="Times New Roman"/>
          <w:b/>
          <w:i/>
          <w:iCs/>
          <w:szCs w:val="24"/>
        </w:rPr>
        <w:t>tream 9:</w:t>
      </w:r>
      <w:r w:rsidRPr="00D03035">
        <w:rPr>
          <w:i/>
          <w:iCs/>
          <w:sz w:val="32"/>
          <w:szCs w:val="32"/>
        </w:rPr>
        <w:t xml:space="preserve"> </w:t>
      </w:r>
      <w:r w:rsidR="005E5445" w:rsidRPr="00D03035">
        <w:rPr>
          <w:i/>
          <w:iCs/>
          <w:sz w:val="32"/>
          <w:szCs w:val="32"/>
        </w:rPr>
        <w:t xml:space="preserve"> </w:t>
      </w:r>
      <w:r w:rsidRPr="00D03035">
        <w:rPr>
          <w:rFonts w:ascii="Times New Roman" w:hAnsi="Times New Roman" w:cs="Times New Roman"/>
          <w:i/>
          <w:iCs/>
          <w:szCs w:val="24"/>
        </w:rPr>
        <w:t xml:space="preserve">Fencing along Thomas Road. </w:t>
      </w:r>
      <w:r w:rsidRPr="007E5B34">
        <w:rPr>
          <w:rFonts w:ascii="Times New Roman" w:hAnsi="Times New Roman" w:cs="Times New Roman"/>
          <w:szCs w:val="24"/>
        </w:rPr>
        <w:t>This</w:t>
      </w:r>
      <w:r w:rsidR="00D03035">
        <w:rPr>
          <w:rFonts w:ascii="Times New Roman" w:hAnsi="Times New Roman" w:cs="Times New Roman"/>
          <w:szCs w:val="24"/>
        </w:rPr>
        <w:t xml:space="preserve"> project was raised at the last AGM.  However, a joint investigation conducted with the SoSJ found that this </w:t>
      </w:r>
      <w:r w:rsidR="001821B6">
        <w:rPr>
          <w:rFonts w:ascii="Times New Roman" w:hAnsi="Times New Roman" w:cs="Times New Roman"/>
          <w:szCs w:val="24"/>
        </w:rPr>
        <w:t>objective</w:t>
      </w:r>
      <w:r w:rsidR="00D03035">
        <w:rPr>
          <w:rFonts w:ascii="Times New Roman" w:hAnsi="Times New Roman" w:cs="Times New Roman"/>
          <w:szCs w:val="24"/>
        </w:rPr>
        <w:t xml:space="preserve"> was </w:t>
      </w:r>
      <w:r w:rsidR="001821B6">
        <w:rPr>
          <w:rFonts w:ascii="Times New Roman" w:hAnsi="Times New Roman" w:cs="Times New Roman"/>
          <w:szCs w:val="24"/>
        </w:rPr>
        <w:t xml:space="preserve">not appropriate for inclusion </w:t>
      </w:r>
      <w:r w:rsidR="00D03035">
        <w:rPr>
          <w:rFonts w:ascii="Times New Roman" w:hAnsi="Times New Roman" w:cs="Times New Roman"/>
          <w:szCs w:val="24"/>
        </w:rPr>
        <w:t xml:space="preserve">due to </w:t>
      </w:r>
      <w:r w:rsidRPr="007E5B34">
        <w:rPr>
          <w:rFonts w:ascii="Times New Roman" w:hAnsi="Times New Roman" w:cs="Times New Roman"/>
          <w:szCs w:val="24"/>
        </w:rPr>
        <w:t xml:space="preserve">costs, risks, </w:t>
      </w:r>
      <w:r w:rsidR="00D03035">
        <w:rPr>
          <w:rFonts w:ascii="Times New Roman" w:hAnsi="Times New Roman" w:cs="Times New Roman"/>
          <w:szCs w:val="24"/>
        </w:rPr>
        <w:t xml:space="preserve">the need </w:t>
      </w:r>
      <w:r w:rsidR="0028375C">
        <w:rPr>
          <w:rFonts w:ascii="Times New Roman" w:hAnsi="Times New Roman" w:cs="Times New Roman"/>
          <w:szCs w:val="24"/>
        </w:rPr>
        <w:t xml:space="preserve">to </w:t>
      </w:r>
      <w:r w:rsidR="00660A85" w:rsidRPr="007E5B34">
        <w:rPr>
          <w:rFonts w:ascii="Times New Roman" w:hAnsi="Times New Roman" w:cs="Times New Roman"/>
          <w:szCs w:val="24"/>
        </w:rPr>
        <w:t>access</w:t>
      </w:r>
      <w:r w:rsidRPr="007E5B34">
        <w:rPr>
          <w:rFonts w:ascii="Times New Roman" w:hAnsi="Times New Roman" w:cs="Times New Roman"/>
          <w:szCs w:val="24"/>
        </w:rPr>
        <w:t xml:space="preserve"> the </w:t>
      </w:r>
      <w:r w:rsidR="001821B6">
        <w:rPr>
          <w:rFonts w:ascii="Times New Roman" w:hAnsi="Times New Roman" w:cs="Times New Roman"/>
          <w:szCs w:val="24"/>
        </w:rPr>
        <w:t xml:space="preserve">associated </w:t>
      </w:r>
      <w:r w:rsidRPr="007E5B34">
        <w:rPr>
          <w:rFonts w:ascii="Times New Roman" w:hAnsi="Times New Roman" w:cs="Times New Roman"/>
          <w:szCs w:val="24"/>
        </w:rPr>
        <w:t>drain for maintenance</w:t>
      </w:r>
      <w:r w:rsidR="00D03035">
        <w:rPr>
          <w:rFonts w:ascii="Times New Roman" w:hAnsi="Times New Roman" w:cs="Times New Roman"/>
          <w:szCs w:val="24"/>
        </w:rPr>
        <w:t>,</w:t>
      </w:r>
      <w:r w:rsidRPr="007E5B34">
        <w:rPr>
          <w:rFonts w:ascii="Times New Roman" w:hAnsi="Times New Roman" w:cs="Times New Roman"/>
          <w:szCs w:val="24"/>
        </w:rPr>
        <w:t xml:space="preserve"> and </w:t>
      </w:r>
      <w:r w:rsidR="00D03035">
        <w:rPr>
          <w:rFonts w:ascii="Times New Roman" w:hAnsi="Times New Roman" w:cs="Times New Roman"/>
          <w:szCs w:val="24"/>
        </w:rPr>
        <w:t xml:space="preserve">the presence of </w:t>
      </w:r>
      <w:r w:rsidRPr="007E5B34">
        <w:rPr>
          <w:rFonts w:ascii="Times New Roman" w:hAnsi="Times New Roman" w:cs="Times New Roman"/>
          <w:szCs w:val="24"/>
        </w:rPr>
        <w:t>buried services</w:t>
      </w:r>
      <w:r w:rsidR="00D03035">
        <w:rPr>
          <w:rFonts w:ascii="Times New Roman" w:hAnsi="Times New Roman" w:cs="Times New Roman"/>
          <w:szCs w:val="24"/>
        </w:rPr>
        <w:t xml:space="preserve"> in that vicinity</w:t>
      </w:r>
      <w:r w:rsidRPr="007E5B34">
        <w:rPr>
          <w:rFonts w:ascii="Times New Roman" w:hAnsi="Times New Roman" w:cs="Times New Roman"/>
          <w:szCs w:val="24"/>
        </w:rPr>
        <w:t>.</w:t>
      </w:r>
      <w:r w:rsidR="00D03035">
        <w:rPr>
          <w:rFonts w:ascii="Times New Roman" w:hAnsi="Times New Roman" w:cs="Times New Roman"/>
          <w:szCs w:val="24"/>
        </w:rPr>
        <w:t xml:space="preserve">  Consequently, this Workstream has been </w:t>
      </w:r>
      <w:r w:rsidR="00D03035" w:rsidRPr="00D03035">
        <w:rPr>
          <w:rFonts w:ascii="Times New Roman" w:hAnsi="Times New Roman" w:cs="Times New Roman"/>
          <w:b/>
          <w:bCs/>
          <w:color w:val="7030A0"/>
          <w:szCs w:val="24"/>
        </w:rPr>
        <w:t>cancelled</w:t>
      </w:r>
      <w:r w:rsidR="00D03035">
        <w:rPr>
          <w:rFonts w:ascii="Times New Roman" w:hAnsi="Times New Roman" w:cs="Times New Roman"/>
          <w:szCs w:val="24"/>
        </w:rPr>
        <w:t>.  In the next SDP, the tasks outlined for Workstream 10 during the AGM will be defined as Workstream 9.</w:t>
      </w:r>
    </w:p>
    <w:p w14:paraId="3D68595C" w14:textId="590D85FF" w:rsidR="00DD3943" w:rsidRDefault="00D03035" w:rsidP="007E5B34">
      <w:pPr>
        <w:pStyle w:val="ListParagraph"/>
        <w:numPr>
          <w:ilvl w:val="0"/>
          <w:numId w:val="1"/>
        </w:numPr>
        <w:ind w:left="567" w:hanging="567"/>
        <w:jc w:val="both"/>
        <w:rPr>
          <w:rFonts w:ascii="Times New Roman" w:hAnsi="Times New Roman" w:cs="Times New Roman"/>
          <w:szCs w:val="24"/>
        </w:rPr>
      </w:pPr>
      <w:r>
        <w:rPr>
          <w:rFonts w:ascii="Times New Roman" w:hAnsi="Times New Roman" w:cs="Times New Roman"/>
          <w:b/>
          <w:i/>
          <w:iCs/>
          <w:szCs w:val="24"/>
        </w:rPr>
        <w:t>Workstream 10</w:t>
      </w:r>
      <w:r w:rsidRPr="00DD3943">
        <w:rPr>
          <w:rFonts w:ascii="Times New Roman" w:hAnsi="Times New Roman" w:cs="Times New Roman"/>
          <w:b/>
          <w:i/>
          <w:iCs/>
          <w:szCs w:val="24"/>
        </w:rPr>
        <w:t>.</w:t>
      </w:r>
      <w:r w:rsidRPr="00DD3943">
        <w:rPr>
          <w:rFonts w:ascii="Times New Roman" w:hAnsi="Times New Roman" w:cs="Times New Roman"/>
          <w:i/>
          <w:iCs/>
          <w:szCs w:val="24"/>
        </w:rPr>
        <w:t xml:space="preserve">  </w:t>
      </w:r>
      <w:r w:rsidR="00DD3943" w:rsidRPr="00DD3943">
        <w:rPr>
          <w:rFonts w:ascii="Times New Roman" w:hAnsi="Times New Roman" w:cs="Times New Roman"/>
          <w:i/>
          <w:iCs/>
          <w:szCs w:val="24"/>
        </w:rPr>
        <w:t>Lot 55 Empire Rose Trail Upgrade.</w:t>
      </w:r>
      <w:r w:rsidR="00DD3943">
        <w:rPr>
          <w:rFonts w:ascii="Times New Roman" w:hAnsi="Times New Roman" w:cs="Times New Roman"/>
          <w:szCs w:val="24"/>
        </w:rPr>
        <w:t xml:space="preserve">  </w:t>
      </w:r>
      <w:r>
        <w:rPr>
          <w:rFonts w:ascii="Times New Roman" w:hAnsi="Times New Roman" w:cs="Times New Roman"/>
          <w:szCs w:val="24"/>
        </w:rPr>
        <w:t xml:space="preserve">Two years ago, a resident </w:t>
      </w:r>
      <w:r w:rsidR="00DD3943">
        <w:rPr>
          <w:rFonts w:ascii="Times New Roman" w:hAnsi="Times New Roman" w:cs="Times New Roman"/>
          <w:szCs w:val="24"/>
        </w:rPr>
        <w:t>identified</w:t>
      </w:r>
      <w:r>
        <w:rPr>
          <w:rFonts w:ascii="Times New Roman" w:hAnsi="Times New Roman" w:cs="Times New Roman"/>
          <w:szCs w:val="24"/>
        </w:rPr>
        <w:t xml:space="preserve"> </w:t>
      </w:r>
      <w:r w:rsidR="00DD3943">
        <w:rPr>
          <w:rFonts w:ascii="Times New Roman" w:hAnsi="Times New Roman" w:cs="Times New Roman"/>
          <w:szCs w:val="24"/>
        </w:rPr>
        <w:t>that a</w:t>
      </w:r>
      <w:r>
        <w:rPr>
          <w:rFonts w:ascii="Times New Roman" w:hAnsi="Times New Roman" w:cs="Times New Roman"/>
          <w:szCs w:val="24"/>
        </w:rPr>
        <w:t xml:space="preserve"> Public Access Way (PAW)</w:t>
      </w:r>
      <w:r w:rsidR="00DD3943">
        <w:rPr>
          <w:rFonts w:ascii="Times New Roman" w:hAnsi="Times New Roman" w:cs="Times New Roman"/>
          <w:szCs w:val="24"/>
        </w:rPr>
        <w:t xml:space="preserve"> in the vicinity of Empire Rose Court</w:t>
      </w:r>
      <w:r>
        <w:rPr>
          <w:rFonts w:ascii="Times New Roman" w:hAnsi="Times New Roman" w:cs="Times New Roman"/>
          <w:szCs w:val="24"/>
        </w:rPr>
        <w:t xml:space="preserve"> was not </w:t>
      </w:r>
      <w:r w:rsidR="001821B6">
        <w:rPr>
          <w:rFonts w:ascii="Times New Roman" w:hAnsi="Times New Roman" w:cs="Times New Roman"/>
          <w:szCs w:val="24"/>
        </w:rPr>
        <w:t>being maintained</w:t>
      </w:r>
      <w:r>
        <w:rPr>
          <w:rFonts w:ascii="Times New Roman" w:hAnsi="Times New Roman" w:cs="Times New Roman"/>
          <w:szCs w:val="24"/>
        </w:rPr>
        <w:t xml:space="preserve"> under the reserves </w:t>
      </w:r>
      <w:r w:rsidR="00DD3943">
        <w:rPr>
          <w:rFonts w:ascii="Times New Roman" w:hAnsi="Times New Roman" w:cs="Times New Roman"/>
          <w:szCs w:val="24"/>
        </w:rPr>
        <w:t>defined</w:t>
      </w:r>
      <w:r>
        <w:rPr>
          <w:rFonts w:ascii="Times New Roman" w:hAnsi="Times New Roman" w:cs="Times New Roman"/>
          <w:szCs w:val="24"/>
        </w:rPr>
        <w:t xml:space="preserve"> by the preceding MOU.  </w:t>
      </w:r>
      <w:r w:rsidR="001821B6">
        <w:rPr>
          <w:rFonts w:ascii="Times New Roman" w:hAnsi="Times New Roman" w:cs="Times New Roman"/>
          <w:szCs w:val="24"/>
        </w:rPr>
        <w:t xml:space="preserve">This lack of maintenance reflected the fact that the area in question was not a part of the DDEE reserves.  </w:t>
      </w:r>
      <w:r>
        <w:rPr>
          <w:rFonts w:ascii="Times New Roman" w:hAnsi="Times New Roman" w:cs="Times New Roman"/>
          <w:szCs w:val="24"/>
        </w:rPr>
        <w:t xml:space="preserve">After investigating </w:t>
      </w:r>
      <w:r w:rsidR="00DD3943">
        <w:rPr>
          <w:rFonts w:ascii="Times New Roman" w:hAnsi="Times New Roman" w:cs="Times New Roman"/>
          <w:szCs w:val="24"/>
        </w:rPr>
        <w:t>this matter with the SoSJ</w:t>
      </w:r>
      <w:r w:rsidR="00EC7703">
        <w:rPr>
          <w:rFonts w:ascii="Times New Roman" w:hAnsi="Times New Roman" w:cs="Times New Roman"/>
          <w:szCs w:val="24"/>
        </w:rPr>
        <w:t xml:space="preserve"> and other stakeholders</w:t>
      </w:r>
      <w:r w:rsidR="00DD3943">
        <w:rPr>
          <w:rFonts w:ascii="Times New Roman" w:hAnsi="Times New Roman" w:cs="Times New Roman"/>
          <w:szCs w:val="24"/>
        </w:rPr>
        <w:t xml:space="preserve">, this area has now been brought into the new MOU.  </w:t>
      </w:r>
      <w:r w:rsidR="001821B6">
        <w:rPr>
          <w:rFonts w:ascii="Times New Roman" w:hAnsi="Times New Roman" w:cs="Times New Roman"/>
          <w:szCs w:val="24"/>
        </w:rPr>
        <w:t>Consequently, this was</w:t>
      </w:r>
      <w:r w:rsidR="00DD3943">
        <w:rPr>
          <w:rFonts w:ascii="Times New Roman" w:hAnsi="Times New Roman" w:cs="Times New Roman"/>
          <w:szCs w:val="24"/>
        </w:rPr>
        <w:t xml:space="preserve"> a </w:t>
      </w:r>
      <w:r w:rsidR="00DD3943" w:rsidRPr="00DD3943">
        <w:rPr>
          <w:rFonts w:ascii="Times New Roman" w:hAnsi="Times New Roman" w:cs="Times New Roman"/>
          <w:b/>
          <w:bCs/>
          <w:color w:val="000066"/>
          <w:szCs w:val="24"/>
        </w:rPr>
        <w:t xml:space="preserve">new </w:t>
      </w:r>
      <w:r w:rsidR="00DD3943" w:rsidRPr="006E0EC7">
        <w:rPr>
          <w:rFonts w:ascii="Times New Roman" w:hAnsi="Times New Roman" w:cs="Times New Roman"/>
          <w:szCs w:val="24"/>
        </w:rPr>
        <w:t>Workstream</w:t>
      </w:r>
      <w:r w:rsidR="001821B6">
        <w:rPr>
          <w:rFonts w:ascii="Times New Roman" w:hAnsi="Times New Roman" w:cs="Times New Roman"/>
          <w:szCs w:val="24"/>
        </w:rPr>
        <w:t xml:space="preserve">.  Under this Workstream </w:t>
      </w:r>
      <w:r w:rsidR="001821B6" w:rsidRPr="001821B6">
        <w:rPr>
          <w:rFonts w:ascii="Times New Roman" w:hAnsi="Times New Roman" w:cs="Times New Roman"/>
          <w:i/>
          <w:iCs/>
          <w:szCs w:val="24"/>
        </w:rPr>
        <w:t>(new Workstream 9)</w:t>
      </w:r>
      <w:r w:rsidR="001821B6">
        <w:rPr>
          <w:rFonts w:ascii="Times New Roman" w:hAnsi="Times New Roman" w:cs="Times New Roman"/>
          <w:szCs w:val="24"/>
        </w:rPr>
        <w:t xml:space="preserve">, </w:t>
      </w:r>
      <w:r w:rsidR="00DD3943">
        <w:rPr>
          <w:rFonts w:ascii="Times New Roman" w:hAnsi="Times New Roman" w:cs="Times New Roman"/>
          <w:szCs w:val="24"/>
        </w:rPr>
        <w:t>it is intended</w:t>
      </w:r>
      <w:r w:rsidR="001821B6">
        <w:rPr>
          <w:rFonts w:ascii="Times New Roman" w:hAnsi="Times New Roman" w:cs="Times New Roman"/>
          <w:szCs w:val="24"/>
        </w:rPr>
        <w:t xml:space="preserve"> that</w:t>
      </w:r>
      <w:r w:rsidR="00DD3943">
        <w:rPr>
          <w:rFonts w:ascii="Times New Roman" w:hAnsi="Times New Roman" w:cs="Times New Roman"/>
          <w:szCs w:val="24"/>
        </w:rPr>
        <w:t xml:space="preserve"> clearance and other improvements will be implemented in this area.  These </w:t>
      </w:r>
      <w:r w:rsidR="0028375C">
        <w:rPr>
          <w:rFonts w:ascii="Times New Roman" w:hAnsi="Times New Roman" w:cs="Times New Roman"/>
          <w:szCs w:val="24"/>
        </w:rPr>
        <w:t xml:space="preserve">new parts of the integrated </w:t>
      </w:r>
      <w:r w:rsidR="00DD3943">
        <w:rPr>
          <w:rFonts w:ascii="Times New Roman" w:hAnsi="Times New Roman" w:cs="Times New Roman"/>
          <w:szCs w:val="24"/>
        </w:rPr>
        <w:t>trails will then be managed under Workstreams 4 and 8.</w:t>
      </w:r>
    </w:p>
    <w:p w14:paraId="732EDD4D" w14:textId="0983B49F" w:rsidR="00D03035" w:rsidRPr="007E5B34" w:rsidRDefault="00DD3943" w:rsidP="007E5B34">
      <w:pPr>
        <w:pStyle w:val="ListParagraph"/>
        <w:numPr>
          <w:ilvl w:val="0"/>
          <w:numId w:val="1"/>
        </w:numPr>
        <w:ind w:left="567" w:hanging="567"/>
        <w:jc w:val="both"/>
        <w:rPr>
          <w:rFonts w:ascii="Times New Roman" w:hAnsi="Times New Roman" w:cs="Times New Roman"/>
          <w:szCs w:val="24"/>
        </w:rPr>
      </w:pPr>
      <w:r>
        <w:rPr>
          <w:rFonts w:ascii="Times New Roman" w:hAnsi="Times New Roman" w:cs="Times New Roman"/>
          <w:b/>
          <w:i/>
          <w:iCs/>
          <w:szCs w:val="24"/>
        </w:rPr>
        <w:t>Workstream 11.</w:t>
      </w:r>
      <w:r>
        <w:rPr>
          <w:rFonts w:ascii="Times New Roman" w:hAnsi="Times New Roman" w:cs="Times New Roman"/>
          <w:szCs w:val="24"/>
        </w:rPr>
        <w:t xml:space="preserve">  This is a </w:t>
      </w:r>
      <w:r w:rsidRPr="00DD3943">
        <w:rPr>
          <w:rFonts w:ascii="Times New Roman" w:hAnsi="Times New Roman" w:cs="Times New Roman"/>
          <w:b/>
          <w:bCs/>
          <w:color w:val="000066"/>
          <w:szCs w:val="24"/>
        </w:rPr>
        <w:t xml:space="preserve">new </w:t>
      </w:r>
      <w:r w:rsidRPr="00A35A4E">
        <w:rPr>
          <w:rFonts w:ascii="Times New Roman" w:hAnsi="Times New Roman" w:cs="Times New Roman"/>
          <w:szCs w:val="24"/>
        </w:rPr>
        <w:t>Workstream</w:t>
      </w:r>
      <w:r>
        <w:rPr>
          <w:rFonts w:ascii="Times New Roman" w:hAnsi="Times New Roman" w:cs="Times New Roman"/>
          <w:szCs w:val="24"/>
        </w:rPr>
        <w:t xml:space="preserve">.  </w:t>
      </w:r>
      <w:r w:rsidR="001821B6">
        <w:rPr>
          <w:rFonts w:ascii="Times New Roman" w:hAnsi="Times New Roman" w:cs="Times New Roman"/>
          <w:szCs w:val="24"/>
        </w:rPr>
        <w:t xml:space="preserve">Available </w:t>
      </w:r>
      <w:r>
        <w:rPr>
          <w:rFonts w:ascii="Times New Roman" w:hAnsi="Times New Roman" w:cs="Times New Roman"/>
          <w:szCs w:val="24"/>
        </w:rPr>
        <w:t>power poles not required for Workstream 3 will be used to replace or create new cross country jumps in the 50 Acres area (Reserve R35701).</w:t>
      </w:r>
      <w:r w:rsidR="001821B6">
        <w:rPr>
          <w:rFonts w:ascii="Times New Roman" w:hAnsi="Times New Roman" w:cs="Times New Roman"/>
          <w:szCs w:val="24"/>
        </w:rPr>
        <w:t xml:space="preserve">  Within the updated SDP, this will become Workstream 10.</w:t>
      </w:r>
      <w:r>
        <w:rPr>
          <w:rFonts w:ascii="Times New Roman" w:hAnsi="Times New Roman" w:cs="Times New Roman"/>
          <w:szCs w:val="24"/>
        </w:rPr>
        <w:t xml:space="preserve"> </w:t>
      </w:r>
    </w:p>
    <w:p w14:paraId="0E52668E" w14:textId="01609836" w:rsidR="00D03035" w:rsidRDefault="00D03035" w:rsidP="00DA2D7C">
      <w:pPr>
        <w:spacing w:before="120"/>
        <w:jc w:val="both"/>
      </w:pPr>
      <w:r w:rsidRPr="00D03035">
        <w:t>As outlined during the AGM</w:t>
      </w:r>
      <w:r w:rsidR="006E0EC7">
        <w:t>, more than</w:t>
      </w:r>
      <w:r w:rsidRPr="00D03035">
        <w:t xml:space="preserve"> 1200 person</w:t>
      </w:r>
      <w:r w:rsidR="001821B6">
        <w:t>-</w:t>
      </w:r>
      <w:r w:rsidRPr="00D03035">
        <w:t xml:space="preserve">hours of work </w:t>
      </w:r>
      <w:r w:rsidR="006E0EC7">
        <w:t xml:space="preserve">have been implemented </w:t>
      </w:r>
      <w:r w:rsidR="0028375C">
        <w:t xml:space="preserve">to support Workstreams 4 and 8  </w:t>
      </w:r>
      <w:r w:rsidRPr="00D03035">
        <w:t>since 1 July 2020</w:t>
      </w:r>
      <w:r w:rsidR="006E0EC7">
        <w:t>.  Based on the Shire’s rate for valuation of effort ($35 per hour)</w:t>
      </w:r>
      <w:r w:rsidR="001821B6">
        <w:t>,</w:t>
      </w:r>
      <w:r w:rsidR="0028375C">
        <w:t xml:space="preserve"> </w:t>
      </w:r>
      <w:r w:rsidR="006E0EC7">
        <w:t>this e</w:t>
      </w:r>
      <w:r w:rsidRPr="00D03035">
        <w:t xml:space="preserve">quates </w:t>
      </w:r>
      <w:r w:rsidR="006E0EC7">
        <w:t xml:space="preserve">to more than </w:t>
      </w:r>
      <w:r w:rsidRPr="00D03035">
        <w:t xml:space="preserve">$42,000 </w:t>
      </w:r>
      <w:r w:rsidR="006E0EC7">
        <w:t xml:space="preserve">of value </w:t>
      </w:r>
      <w:r w:rsidR="001821B6">
        <w:t xml:space="preserve">delivered by DDRA volunteers </w:t>
      </w:r>
      <w:r w:rsidR="006E0EC7">
        <w:t>to the SoSJ</w:t>
      </w:r>
      <w:r w:rsidR="0028375C">
        <w:t xml:space="preserve"> and the DDEE users</w:t>
      </w:r>
      <w:r w:rsidRPr="00D03035">
        <w:t>.</w:t>
      </w:r>
      <w:r w:rsidR="001821B6">
        <w:t xml:space="preserve">  Consequently, the SoSJ is gaining a strong return on its investment of funds into the DDRA.  The DDRA would also like to take this opportunity to thank all of our volunteers for their great work in maintaining the DDEE.</w:t>
      </w:r>
    </w:p>
    <w:p w14:paraId="4B8EBA09" w14:textId="5CB45CA1" w:rsidR="00660A85" w:rsidRPr="007A6BDF" w:rsidRDefault="003C3E41" w:rsidP="00DA2D7C">
      <w:pPr>
        <w:pStyle w:val="Heading2"/>
      </w:pPr>
      <w:r w:rsidRPr="007A6BDF">
        <w:t xml:space="preserve">DDRA </w:t>
      </w:r>
      <w:r w:rsidRPr="00DA2D7C">
        <w:t>Website</w:t>
      </w:r>
    </w:p>
    <w:p w14:paraId="1F90850C" w14:textId="7F7620DF" w:rsidR="00824E92" w:rsidRDefault="003C3E41" w:rsidP="00BF639C">
      <w:pPr>
        <w:spacing w:after="120"/>
        <w:jc w:val="both"/>
        <w:rPr>
          <w:rFonts w:ascii="Times New Roman" w:hAnsi="Times New Roman" w:cs="Times New Roman"/>
          <w:szCs w:val="24"/>
        </w:rPr>
      </w:pPr>
      <w:r w:rsidRPr="007A6BDF">
        <w:rPr>
          <w:rFonts w:ascii="Times New Roman" w:hAnsi="Times New Roman" w:cs="Times New Roman"/>
          <w:szCs w:val="24"/>
        </w:rPr>
        <w:t xml:space="preserve">Peter Benson </w:t>
      </w:r>
      <w:r w:rsidR="0028375C">
        <w:rPr>
          <w:rFonts w:ascii="Times New Roman" w:hAnsi="Times New Roman" w:cs="Times New Roman"/>
          <w:szCs w:val="24"/>
        </w:rPr>
        <w:t>described and demonstrated the new DDRA w</w:t>
      </w:r>
      <w:r w:rsidRPr="007A6BDF">
        <w:rPr>
          <w:rFonts w:ascii="Times New Roman" w:hAnsi="Times New Roman" w:cs="Times New Roman"/>
          <w:szCs w:val="24"/>
        </w:rPr>
        <w:t>ebsite</w:t>
      </w:r>
      <w:r w:rsidR="0028375C">
        <w:rPr>
          <w:rFonts w:ascii="Times New Roman" w:hAnsi="Times New Roman" w:cs="Times New Roman"/>
          <w:szCs w:val="24"/>
        </w:rPr>
        <w:t>.  This website is a key tool required to coordinate maintenance</w:t>
      </w:r>
      <w:r w:rsidR="00824E92">
        <w:rPr>
          <w:rFonts w:ascii="Times New Roman" w:hAnsi="Times New Roman" w:cs="Times New Roman"/>
          <w:szCs w:val="24"/>
        </w:rPr>
        <w:t xml:space="preserve">, </w:t>
      </w:r>
      <w:r w:rsidR="0028375C">
        <w:rPr>
          <w:rFonts w:ascii="Times New Roman" w:hAnsi="Times New Roman" w:cs="Times New Roman"/>
          <w:szCs w:val="24"/>
        </w:rPr>
        <w:t xml:space="preserve">support activities </w:t>
      </w:r>
      <w:r w:rsidR="00824E92">
        <w:rPr>
          <w:rFonts w:ascii="Times New Roman" w:hAnsi="Times New Roman" w:cs="Times New Roman"/>
          <w:szCs w:val="24"/>
        </w:rPr>
        <w:t xml:space="preserve">and events </w:t>
      </w:r>
      <w:r w:rsidR="0028375C">
        <w:rPr>
          <w:rFonts w:ascii="Times New Roman" w:hAnsi="Times New Roman" w:cs="Times New Roman"/>
          <w:szCs w:val="24"/>
        </w:rPr>
        <w:t xml:space="preserve">within the DDEE.  Additionally, this website explains </w:t>
      </w:r>
      <w:r w:rsidRPr="007A6BDF">
        <w:rPr>
          <w:rFonts w:ascii="Times New Roman" w:hAnsi="Times New Roman" w:cs="Times New Roman"/>
          <w:szCs w:val="24"/>
        </w:rPr>
        <w:t>DDEE facilities</w:t>
      </w:r>
      <w:r w:rsidR="00824E92">
        <w:rPr>
          <w:rFonts w:ascii="Times New Roman" w:hAnsi="Times New Roman" w:cs="Times New Roman"/>
          <w:szCs w:val="24"/>
        </w:rPr>
        <w:t>, types of activities</w:t>
      </w:r>
      <w:r w:rsidR="001821B6">
        <w:rPr>
          <w:rFonts w:ascii="Times New Roman" w:hAnsi="Times New Roman" w:cs="Times New Roman"/>
          <w:szCs w:val="24"/>
        </w:rPr>
        <w:t xml:space="preserve"> that can be conducted</w:t>
      </w:r>
      <w:r w:rsidR="00824E92">
        <w:rPr>
          <w:rFonts w:ascii="Times New Roman" w:hAnsi="Times New Roman" w:cs="Times New Roman"/>
          <w:szCs w:val="24"/>
        </w:rPr>
        <w:t xml:space="preserve">, </w:t>
      </w:r>
      <w:r w:rsidR="001821B6">
        <w:rPr>
          <w:rFonts w:ascii="Times New Roman" w:hAnsi="Times New Roman" w:cs="Times New Roman"/>
          <w:szCs w:val="24"/>
        </w:rPr>
        <w:t xml:space="preserve">and </w:t>
      </w:r>
      <w:r w:rsidR="00824E92">
        <w:rPr>
          <w:rFonts w:ascii="Times New Roman" w:hAnsi="Times New Roman" w:cs="Times New Roman"/>
          <w:szCs w:val="24"/>
        </w:rPr>
        <w:t>usage guidelines</w:t>
      </w:r>
      <w:r w:rsidR="001821B6">
        <w:rPr>
          <w:rFonts w:ascii="Times New Roman" w:hAnsi="Times New Roman" w:cs="Times New Roman"/>
          <w:szCs w:val="24"/>
        </w:rPr>
        <w:t>.  It also provides</w:t>
      </w:r>
      <w:r w:rsidR="00824E92">
        <w:rPr>
          <w:rFonts w:ascii="Times New Roman" w:hAnsi="Times New Roman" w:cs="Times New Roman"/>
          <w:szCs w:val="24"/>
        </w:rPr>
        <w:t xml:space="preserve"> enough history about the area and the DDRA so that users can make informed decisions.  </w:t>
      </w:r>
      <w:r w:rsidR="001821B6">
        <w:rPr>
          <w:rFonts w:ascii="Times New Roman" w:hAnsi="Times New Roman" w:cs="Times New Roman"/>
          <w:szCs w:val="24"/>
        </w:rPr>
        <w:t>In other words, the DDRA website is designed to help users and other stakeholders by giving them the information they need to make the best use of this important Public Open Space.</w:t>
      </w:r>
    </w:p>
    <w:p w14:paraId="6E07C7E8" w14:textId="3B0D5011" w:rsidR="003C3E41" w:rsidRPr="007A6BDF" w:rsidRDefault="001821B6" w:rsidP="00BF639C">
      <w:pPr>
        <w:spacing w:after="120"/>
        <w:jc w:val="both"/>
        <w:rPr>
          <w:rFonts w:ascii="Times New Roman" w:hAnsi="Times New Roman" w:cs="Times New Roman"/>
          <w:szCs w:val="24"/>
        </w:rPr>
      </w:pPr>
      <w:r>
        <w:rPr>
          <w:rFonts w:ascii="Times New Roman" w:hAnsi="Times New Roman" w:cs="Times New Roman"/>
          <w:szCs w:val="24"/>
        </w:rPr>
        <w:t xml:space="preserve">The </w:t>
      </w:r>
      <w:r w:rsidR="00824E92">
        <w:rPr>
          <w:rFonts w:ascii="Times New Roman" w:hAnsi="Times New Roman" w:cs="Times New Roman"/>
          <w:szCs w:val="24"/>
        </w:rPr>
        <w:t xml:space="preserve">website is </w:t>
      </w:r>
      <w:r>
        <w:rPr>
          <w:rFonts w:ascii="Times New Roman" w:hAnsi="Times New Roman" w:cs="Times New Roman"/>
          <w:szCs w:val="24"/>
        </w:rPr>
        <w:t xml:space="preserve">also </w:t>
      </w:r>
      <w:r w:rsidR="00824E92">
        <w:rPr>
          <w:rFonts w:ascii="Times New Roman" w:hAnsi="Times New Roman" w:cs="Times New Roman"/>
          <w:szCs w:val="24"/>
        </w:rPr>
        <w:t xml:space="preserve">designed to engage volunteers and businesses, so the resources of the local community can be applied more effectively.   This </w:t>
      </w:r>
      <w:r>
        <w:rPr>
          <w:rFonts w:ascii="Times New Roman" w:hAnsi="Times New Roman" w:cs="Times New Roman"/>
          <w:szCs w:val="24"/>
        </w:rPr>
        <w:t xml:space="preserve">engagement </w:t>
      </w:r>
      <w:r w:rsidR="00824E92">
        <w:rPr>
          <w:rFonts w:ascii="Times New Roman" w:hAnsi="Times New Roman" w:cs="Times New Roman"/>
          <w:szCs w:val="24"/>
        </w:rPr>
        <w:t>will include implementing a business register</w:t>
      </w:r>
      <w:r>
        <w:rPr>
          <w:rFonts w:ascii="Times New Roman" w:hAnsi="Times New Roman" w:cs="Times New Roman"/>
          <w:szCs w:val="24"/>
        </w:rPr>
        <w:t xml:space="preserve"> to</w:t>
      </w:r>
      <w:r w:rsidR="00824E92">
        <w:rPr>
          <w:rFonts w:ascii="Times New Roman" w:hAnsi="Times New Roman" w:cs="Times New Roman"/>
          <w:szCs w:val="24"/>
        </w:rPr>
        <w:t xml:space="preserve"> help the local community access support and services, improve local marketing, and generate revenue that can be ploughed back into </w:t>
      </w:r>
      <w:r w:rsidR="00EC7703">
        <w:rPr>
          <w:rFonts w:ascii="Times New Roman" w:hAnsi="Times New Roman" w:cs="Times New Roman"/>
          <w:szCs w:val="24"/>
        </w:rPr>
        <w:t>developing and maintaining</w:t>
      </w:r>
      <w:r w:rsidR="00824E92">
        <w:rPr>
          <w:rFonts w:ascii="Times New Roman" w:hAnsi="Times New Roman" w:cs="Times New Roman"/>
          <w:szCs w:val="24"/>
        </w:rPr>
        <w:t xml:space="preserve"> the DDEE</w:t>
      </w:r>
      <w:r w:rsidR="00EC7703">
        <w:rPr>
          <w:rFonts w:ascii="Times New Roman" w:hAnsi="Times New Roman" w:cs="Times New Roman"/>
          <w:szCs w:val="24"/>
        </w:rPr>
        <w:t>/DDRA</w:t>
      </w:r>
      <w:r w:rsidR="00824E92">
        <w:rPr>
          <w:rFonts w:ascii="Times New Roman" w:hAnsi="Times New Roman" w:cs="Times New Roman"/>
          <w:szCs w:val="24"/>
        </w:rPr>
        <w:t xml:space="preserve"> facilities.</w:t>
      </w:r>
    </w:p>
    <w:p w14:paraId="48353286" w14:textId="5C075E52" w:rsidR="00EE2CF7" w:rsidRDefault="00824E92" w:rsidP="00BF639C">
      <w:pPr>
        <w:spacing w:after="120"/>
        <w:jc w:val="both"/>
        <w:rPr>
          <w:rFonts w:ascii="Times New Roman" w:hAnsi="Times New Roman" w:cs="Times New Roman"/>
          <w:szCs w:val="24"/>
        </w:rPr>
      </w:pPr>
      <w:r>
        <w:rPr>
          <w:rFonts w:ascii="Times New Roman" w:hAnsi="Times New Roman" w:cs="Times New Roman"/>
          <w:szCs w:val="24"/>
        </w:rPr>
        <w:t>Lastly, the website will help improve communications between stakeholders and the DDRA so that the organisation can be even more inclusive.</w:t>
      </w:r>
    </w:p>
    <w:p w14:paraId="249E8864" w14:textId="1A748951" w:rsidR="001821B6" w:rsidRPr="007A6BDF" w:rsidRDefault="001821B6" w:rsidP="00BF639C">
      <w:pPr>
        <w:spacing w:after="120"/>
        <w:jc w:val="both"/>
        <w:rPr>
          <w:rFonts w:ascii="Times New Roman" w:hAnsi="Times New Roman" w:cs="Times New Roman"/>
          <w:szCs w:val="24"/>
        </w:rPr>
      </w:pPr>
      <w:r>
        <w:rPr>
          <w:rFonts w:ascii="Times New Roman" w:hAnsi="Times New Roman" w:cs="Times New Roman"/>
          <w:szCs w:val="24"/>
        </w:rPr>
        <w:lastRenderedPageBreak/>
        <w:t xml:space="preserve">The DDRA would like to formally thank </w:t>
      </w:r>
      <w:r w:rsidRPr="001821B6">
        <w:rPr>
          <w:rFonts w:ascii="Times New Roman" w:hAnsi="Times New Roman" w:cs="Times New Roman"/>
          <w:b/>
          <w:bCs/>
          <w:szCs w:val="24"/>
        </w:rPr>
        <w:t>Peter Benson</w:t>
      </w:r>
      <w:r>
        <w:rPr>
          <w:rFonts w:ascii="Times New Roman" w:hAnsi="Times New Roman" w:cs="Times New Roman"/>
          <w:szCs w:val="24"/>
        </w:rPr>
        <w:t xml:space="preserve"> for his hard work on this project so that the website can deliver these outcomes cost-effectively.</w:t>
      </w:r>
    </w:p>
    <w:p w14:paraId="6BB7777A" w14:textId="64587400" w:rsidR="00EE2CF7" w:rsidRPr="007A6BDF" w:rsidRDefault="00EE2CF7" w:rsidP="00DA2D7C">
      <w:pPr>
        <w:pStyle w:val="Heading2"/>
      </w:pPr>
      <w:r w:rsidRPr="00DA2D7C">
        <w:t>Resolution</w:t>
      </w:r>
    </w:p>
    <w:p w14:paraId="786F63E6" w14:textId="1106F94D" w:rsidR="00EE2CF7" w:rsidRPr="007A6BDF" w:rsidRDefault="00EE2CF7" w:rsidP="00DA2D7C">
      <w:pPr>
        <w:jc w:val="both"/>
        <w:rPr>
          <w:rFonts w:ascii="Times New Roman" w:hAnsi="Times New Roman" w:cs="Times New Roman"/>
          <w:szCs w:val="24"/>
        </w:rPr>
      </w:pPr>
      <w:r w:rsidRPr="007A6BDF">
        <w:rPr>
          <w:rFonts w:ascii="Times New Roman" w:hAnsi="Times New Roman" w:cs="Times New Roman"/>
          <w:szCs w:val="24"/>
        </w:rPr>
        <w:t>To accept the updated report on the implementation of the DDRA Strategic Development Plan.</w:t>
      </w:r>
    </w:p>
    <w:p w14:paraId="57097A4B" w14:textId="63C2AB62" w:rsidR="00EE2CF7" w:rsidRPr="007A6BDF" w:rsidRDefault="00EE2CF7" w:rsidP="007A6BDF">
      <w:pPr>
        <w:jc w:val="both"/>
        <w:rPr>
          <w:rFonts w:ascii="Times New Roman" w:hAnsi="Times New Roman" w:cs="Times New Roman"/>
          <w:szCs w:val="24"/>
        </w:rPr>
      </w:pPr>
      <w:r w:rsidRPr="007A6BDF">
        <w:rPr>
          <w:rFonts w:ascii="Times New Roman" w:hAnsi="Times New Roman" w:cs="Times New Roman"/>
          <w:szCs w:val="24"/>
        </w:rPr>
        <w:t>Proposed by:  Keith Ellis</w:t>
      </w:r>
    </w:p>
    <w:p w14:paraId="21A57693" w14:textId="5DC1038C" w:rsidR="00EE2CF7" w:rsidRPr="007A6BDF" w:rsidRDefault="00EE2CF7" w:rsidP="007A6BDF">
      <w:pPr>
        <w:jc w:val="both"/>
        <w:rPr>
          <w:rFonts w:ascii="Times New Roman" w:hAnsi="Times New Roman" w:cs="Times New Roman"/>
          <w:szCs w:val="24"/>
        </w:rPr>
      </w:pPr>
      <w:r w:rsidRPr="007A6BDF">
        <w:rPr>
          <w:rFonts w:ascii="Times New Roman" w:hAnsi="Times New Roman" w:cs="Times New Roman"/>
          <w:szCs w:val="24"/>
        </w:rPr>
        <w:t xml:space="preserve">Seconded by: </w:t>
      </w:r>
      <w:r w:rsidR="00660A85" w:rsidRPr="007A6BDF">
        <w:rPr>
          <w:rFonts w:ascii="Times New Roman" w:hAnsi="Times New Roman" w:cs="Times New Roman"/>
          <w:szCs w:val="24"/>
        </w:rPr>
        <w:t>Shirlee</w:t>
      </w:r>
      <w:r w:rsidRPr="007A6BDF">
        <w:rPr>
          <w:rFonts w:ascii="Times New Roman" w:hAnsi="Times New Roman" w:cs="Times New Roman"/>
          <w:szCs w:val="24"/>
        </w:rPr>
        <w:t xml:space="preserve"> Donders</w:t>
      </w:r>
    </w:p>
    <w:p w14:paraId="3E35C178" w14:textId="67857187" w:rsidR="00EE2CF7" w:rsidRPr="007A6BDF" w:rsidRDefault="00EE2CF7" w:rsidP="007A6BDF">
      <w:pPr>
        <w:jc w:val="both"/>
        <w:rPr>
          <w:rFonts w:ascii="Times New Roman" w:hAnsi="Times New Roman" w:cs="Times New Roman"/>
          <w:szCs w:val="24"/>
        </w:rPr>
      </w:pPr>
      <w:r w:rsidRPr="007A6BDF">
        <w:rPr>
          <w:rFonts w:ascii="Times New Roman" w:hAnsi="Times New Roman" w:cs="Times New Roman"/>
          <w:szCs w:val="24"/>
        </w:rPr>
        <w:t xml:space="preserve">Vote outcome: </w:t>
      </w:r>
      <w:r w:rsidRPr="001821B6">
        <w:rPr>
          <w:rFonts w:ascii="Times New Roman" w:hAnsi="Times New Roman" w:cs="Times New Roman"/>
          <w:b/>
          <w:i/>
          <w:iCs/>
          <w:szCs w:val="24"/>
        </w:rPr>
        <w:t>Carried unanimously</w:t>
      </w:r>
    </w:p>
    <w:p w14:paraId="05614733" w14:textId="7BB3FEDE" w:rsidR="00EE2CF7" w:rsidRPr="007A6BDF" w:rsidRDefault="00EE2CF7" w:rsidP="00DA2D7C">
      <w:pPr>
        <w:pStyle w:val="Heading1"/>
      </w:pPr>
      <w:r w:rsidRPr="00DA2D7C">
        <w:t>Identify</w:t>
      </w:r>
      <w:r w:rsidRPr="007A6BDF">
        <w:t xml:space="preserve"> New Works and Concerns</w:t>
      </w:r>
    </w:p>
    <w:p w14:paraId="5A3F795F" w14:textId="75992BAB" w:rsidR="00824E92" w:rsidRDefault="00824E92" w:rsidP="007A6BDF">
      <w:pPr>
        <w:jc w:val="both"/>
        <w:rPr>
          <w:rFonts w:ascii="Times New Roman" w:hAnsi="Times New Roman" w:cs="Times New Roman"/>
          <w:szCs w:val="24"/>
        </w:rPr>
      </w:pPr>
      <w:r>
        <w:rPr>
          <w:rFonts w:ascii="Times New Roman" w:hAnsi="Times New Roman" w:cs="Times New Roman"/>
          <w:szCs w:val="24"/>
        </w:rPr>
        <w:t xml:space="preserve">The </w:t>
      </w:r>
      <w:r w:rsidR="001821B6">
        <w:rPr>
          <w:rFonts w:ascii="Times New Roman" w:hAnsi="Times New Roman" w:cs="Times New Roman"/>
          <w:szCs w:val="24"/>
        </w:rPr>
        <w:t>AGM attendees</w:t>
      </w:r>
      <w:r>
        <w:rPr>
          <w:rFonts w:ascii="Times New Roman" w:hAnsi="Times New Roman" w:cs="Times New Roman"/>
          <w:szCs w:val="24"/>
        </w:rPr>
        <w:t xml:space="preserve"> were asked to provide recommendations for additional Workstreams</w:t>
      </w:r>
      <w:r w:rsidR="001821B6">
        <w:rPr>
          <w:rFonts w:ascii="Times New Roman" w:hAnsi="Times New Roman" w:cs="Times New Roman"/>
          <w:szCs w:val="24"/>
        </w:rPr>
        <w:t xml:space="preserve"> or other activities that need to be considered</w:t>
      </w:r>
      <w:r>
        <w:rPr>
          <w:rFonts w:ascii="Times New Roman" w:hAnsi="Times New Roman" w:cs="Times New Roman"/>
          <w:szCs w:val="24"/>
        </w:rPr>
        <w:t xml:space="preserve"> </w:t>
      </w:r>
      <w:r w:rsidR="001821B6">
        <w:rPr>
          <w:rFonts w:ascii="Times New Roman" w:hAnsi="Times New Roman" w:cs="Times New Roman"/>
          <w:szCs w:val="24"/>
        </w:rPr>
        <w:t xml:space="preserve">within </w:t>
      </w:r>
      <w:r>
        <w:rPr>
          <w:rFonts w:ascii="Times New Roman" w:hAnsi="Times New Roman" w:cs="Times New Roman"/>
          <w:szCs w:val="24"/>
        </w:rPr>
        <w:t xml:space="preserve">the </w:t>
      </w:r>
      <w:r w:rsidR="001821B6">
        <w:rPr>
          <w:rFonts w:ascii="Times New Roman" w:hAnsi="Times New Roman" w:cs="Times New Roman"/>
          <w:szCs w:val="24"/>
        </w:rPr>
        <w:t xml:space="preserve">next </w:t>
      </w:r>
      <w:r>
        <w:rPr>
          <w:rFonts w:ascii="Times New Roman" w:hAnsi="Times New Roman" w:cs="Times New Roman"/>
          <w:szCs w:val="24"/>
        </w:rPr>
        <w:t xml:space="preserve">SDP and Annual </w:t>
      </w:r>
      <w:r w:rsidR="001821B6">
        <w:rPr>
          <w:rFonts w:ascii="Times New Roman" w:hAnsi="Times New Roman" w:cs="Times New Roman"/>
          <w:szCs w:val="24"/>
        </w:rPr>
        <w:t>Management</w:t>
      </w:r>
      <w:r>
        <w:rPr>
          <w:rFonts w:ascii="Times New Roman" w:hAnsi="Times New Roman" w:cs="Times New Roman"/>
          <w:szCs w:val="24"/>
        </w:rPr>
        <w:t xml:space="preserve"> Plan</w:t>
      </w:r>
      <w:r w:rsidR="001821B6">
        <w:rPr>
          <w:rFonts w:ascii="Times New Roman" w:hAnsi="Times New Roman" w:cs="Times New Roman"/>
          <w:szCs w:val="24"/>
        </w:rPr>
        <w:t xml:space="preserve"> (AMP)</w:t>
      </w:r>
      <w:r>
        <w:rPr>
          <w:rFonts w:ascii="Times New Roman" w:hAnsi="Times New Roman" w:cs="Times New Roman"/>
          <w:szCs w:val="24"/>
        </w:rPr>
        <w:t xml:space="preserve">.  </w:t>
      </w:r>
      <w:r w:rsidR="001821B6">
        <w:rPr>
          <w:rFonts w:ascii="Times New Roman" w:hAnsi="Times New Roman" w:cs="Times New Roman"/>
          <w:szCs w:val="24"/>
        </w:rPr>
        <w:t>Attendees provided the following recommendations</w:t>
      </w:r>
      <w:r>
        <w:rPr>
          <w:rFonts w:ascii="Times New Roman" w:hAnsi="Times New Roman" w:cs="Times New Roman"/>
          <w:szCs w:val="24"/>
        </w:rPr>
        <w:t>:</w:t>
      </w:r>
    </w:p>
    <w:p w14:paraId="7FF52C5E" w14:textId="0B5C7CEE" w:rsidR="00EE2CF7" w:rsidRPr="00824E92" w:rsidRDefault="00824E92" w:rsidP="00824E92">
      <w:pPr>
        <w:pStyle w:val="ListParagraph"/>
        <w:numPr>
          <w:ilvl w:val="0"/>
          <w:numId w:val="2"/>
        </w:numPr>
        <w:ind w:left="567" w:hanging="567"/>
        <w:jc w:val="both"/>
        <w:rPr>
          <w:rFonts w:ascii="Times New Roman" w:hAnsi="Times New Roman" w:cs="Times New Roman"/>
          <w:szCs w:val="24"/>
        </w:rPr>
      </w:pPr>
      <w:r w:rsidRPr="00BF639C">
        <w:rPr>
          <w:rFonts w:ascii="Times New Roman" w:hAnsi="Times New Roman" w:cs="Times New Roman"/>
          <w:b/>
          <w:bCs/>
          <w:i/>
          <w:iCs/>
          <w:szCs w:val="24"/>
        </w:rPr>
        <w:t>Recommendation 1.</w:t>
      </w:r>
      <w:r>
        <w:rPr>
          <w:rFonts w:ascii="Times New Roman" w:hAnsi="Times New Roman" w:cs="Times New Roman"/>
          <w:szCs w:val="24"/>
        </w:rPr>
        <w:t xml:space="preserve">  </w:t>
      </w:r>
      <w:r w:rsidR="00BF639C">
        <w:rPr>
          <w:rFonts w:ascii="Times New Roman" w:hAnsi="Times New Roman" w:cs="Times New Roman"/>
          <w:szCs w:val="24"/>
        </w:rPr>
        <w:t xml:space="preserve">It was recommended that the DDRA liaise with Mr Armstrong to </w:t>
      </w:r>
      <w:r w:rsidR="00DA2D7C">
        <w:rPr>
          <w:rFonts w:ascii="Times New Roman" w:hAnsi="Times New Roman" w:cs="Times New Roman"/>
          <w:szCs w:val="24"/>
        </w:rPr>
        <w:t xml:space="preserve">proactively </w:t>
      </w:r>
      <w:r w:rsidR="00BF639C">
        <w:rPr>
          <w:rFonts w:ascii="Times New Roman" w:hAnsi="Times New Roman" w:cs="Times New Roman"/>
          <w:szCs w:val="24"/>
        </w:rPr>
        <w:t xml:space="preserve">help </w:t>
      </w:r>
      <w:r w:rsidR="00DA2D7C">
        <w:rPr>
          <w:rFonts w:ascii="Times New Roman" w:hAnsi="Times New Roman" w:cs="Times New Roman"/>
          <w:szCs w:val="24"/>
        </w:rPr>
        <w:t xml:space="preserve">identify and </w:t>
      </w:r>
      <w:r w:rsidR="00BF639C">
        <w:rPr>
          <w:rFonts w:ascii="Times New Roman" w:hAnsi="Times New Roman" w:cs="Times New Roman"/>
          <w:szCs w:val="24"/>
        </w:rPr>
        <w:t xml:space="preserve">minimise risks associated with the developments to the east of the 50 Acres </w:t>
      </w:r>
      <w:r w:rsidR="001821B6">
        <w:rPr>
          <w:rFonts w:ascii="Times New Roman" w:hAnsi="Times New Roman" w:cs="Times New Roman"/>
          <w:szCs w:val="24"/>
        </w:rPr>
        <w:t>Reserve</w:t>
      </w:r>
      <w:r w:rsidR="00BF639C">
        <w:rPr>
          <w:rFonts w:ascii="Times New Roman" w:hAnsi="Times New Roman" w:cs="Times New Roman"/>
          <w:szCs w:val="24"/>
        </w:rPr>
        <w:t xml:space="preserve">.  </w:t>
      </w:r>
    </w:p>
    <w:p w14:paraId="592FA2E5" w14:textId="1BC782E1" w:rsidR="00BF639C" w:rsidRDefault="00BF639C" w:rsidP="00824E92">
      <w:pPr>
        <w:pStyle w:val="ListParagraph"/>
        <w:numPr>
          <w:ilvl w:val="0"/>
          <w:numId w:val="2"/>
        </w:numPr>
        <w:ind w:left="567" w:hanging="567"/>
        <w:jc w:val="both"/>
        <w:rPr>
          <w:rFonts w:ascii="Times New Roman" w:hAnsi="Times New Roman" w:cs="Times New Roman"/>
          <w:szCs w:val="24"/>
        </w:rPr>
      </w:pPr>
      <w:r w:rsidRPr="00BF639C">
        <w:rPr>
          <w:rFonts w:ascii="Times New Roman" w:hAnsi="Times New Roman" w:cs="Times New Roman"/>
          <w:b/>
          <w:bCs/>
          <w:i/>
          <w:iCs/>
          <w:szCs w:val="24"/>
        </w:rPr>
        <w:t>Recommendation 2.</w:t>
      </w:r>
      <w:r>
        <w:rPr>
          <w:rFonts w:ascii="Times New Roman" w:hAnsi="Times New Roman" w:cs="Times New Roman"/>
          <w:szCs w:val="24"/>
        </w:rPr>
        <w:t xml:space="preserve">  Participants in the meeting identified that some </w:t>
      </w:r>
      <w:r w:rsidR="00EC7703">
        <w:rPr>
          <w:rFonts w:ascii="Times New Roman" w:hAnsi="Times New Roman" w:cs="Times New Roman"/>
          <w:szCs w:val="24"/>
        </w:rPr>
        <w:t>people</w:t>
      </w:r>
      <w:r>
        <w:rPr>
          <w:rFonts w:ascii="Times New Roman" w:hAnsi="Times New Roman" w:cs="Times New Roman"/>
          <w:szCs w:val="24"/>
        </w:rPr>
        <w:t xml:space="preserve"> were walking their dogs in the DDEE without having them on leads.  It was noted that uncontrolled dogs</w:t>
      </w:r>
      <w:r w:rsidR="00EE2CF7" w:rsidRPr="00824E92">
        <w:rPr>
          <w:rFonts w:ascii="Times New Roman" w:hAnsi="Times New Roman" w:cs="Times New Roman"/>
          <w:szCs w:val="24"/>
        </w:rPr>
        <w:t xml:space="preserve"> in the DDEE</w:t>
      </w:r>
      <w:r>
        <w:rPr>
          <w:rFonts w:ascii="Times New Roman" w:hAnsi="Times New Roman" w:cs="Times New Roman"/>
          <w:szCs w:val="24"/>
        </w:rPr>
        <w:t xml:space="preserve"> could lead to a tragic accident </w:t>
      </w:r>
      <w:r w:rsidRPr="001821B6">
        <w:rPr>
          <w:rFonts w:ascii="Times New Roman" w:hAnsi="Times New Roman" w:cs="Times New Roman"/>
          <w:i/>
          <w:iCs/>
          <w:szCs w:val="24"/>
        </w:rPr>
        <w:t>(e.g. a horse being attacked by a dog and spooked</w:t>
      </w:r>
      <w:r w:rsidR="001821B6" w:rsidRPr="001821B6">
        <w:rPr>
          <w:rFonts w:ascii="Times New Roman" w:hAnsi="Times New Roman" w:cs="Times New Roman"/>
          <w:i/>
          <w:iCs/>
          <w:szCs w:val="24"/>
        </w:rPr>
        <w:t xml:space="preserve">, which could lead to </w:t>
      </w:r>
      <w:r w:rsidRPr="001821B6">
        <w:rPr>
          <w:rFonts w:ascii="Times New Roman" w:hAnsi="Times New Roman" w:cs="Times New Roman"/>
          <w:i/>
          <w:iCs/>
          <w:szCs w:val="24"/>
        </w:rPr>
        <w:t>the rider</w:t>
      </w:r>
      <w:r w:rsidR="001821B6" w:rsidRPr="001821B6">
        <w:rPr>
          <w:rFonts w:ascii="Times New Roman" w:hAnsi="Times New Roman" w:cs="Times New Roman"/>
          <w:i/>
          <w:iCs/>
          <w:szCs w:val="24"/>
        </w:rPr>
        <w:t xml:space="preserve"> or </w:t>
      </w:r>
      <w:r w:rsidRPr="001821B6">
        <w:rPr>
          <w:rFonts w:ascii="Times New Roman" w:hAnsi="Times New Roman" w:cs="Times New Roman"/>
          <w:i/>
          <w:iCs/>
          <w:szCs w:val="24"/>
        </w:rPr>
        <w:t xml:space="preserve">horse </w:t>
      </w:r>
      <w:r w:rsidR="001821B6" w:rsidRPr="001821B6">
        <w:rPr>
          <w:rFonts w:ascii="Times New Roman" w:hAnsi="Times New Roman" w:cs="Times New Roman"/>
          <w:i/>
          <w:iCs/>
          <w:szCs w:val="24"/>
        </w:rPr>
        <w:t xml:space="preserve">being </w:t>
      </w:r>
      <w:r w:rsidRPr="001821B6">
        <w:rPr>
          <w:rFonts w:ascii="Times New Roman" w:hAnsi="Times New Roman" w:cs="Times New Roman"/>
          <w:i/>
          <w:iCs/>
          <w:szCs w:val="24"/>
        </w:rPr>
        <w:t>killed or injured</w:t>
      </w:r>
      <w:r w:rsidR="001821B6" w:rsidRPr="001821B6">
        <w:rPr>
          <w:rFonts w:ascii="Times New Roman" w:hAnsi="Times New Roman" w:cs="Times New Roman"/>
          <w:i/>
          <w:iCs/>
          <w:szCs w:val="24"/>
        </w:rPr>
        <w:t>)</w:t>
      </w:r>
      <w:r>
        <w:rPr>
          <w:rFonts w:ascii="Times New Roman" w:hAnsi="Times New Roman" w:cs="Times New Roman"/>
          <w:szCs w:val="24"/>
        </w:rPr>
        <w:t xml:space="preserve">.  Consequently, the </w:t>
      </w:r>
      <w:r w:rsidR="001821B6">
        <w:rPr>
          <w:rFonts w:ascii="Times New Roman" w:hAnsi="Times New Roman" w:cs="Times New Roman"/>
          <w:szCs w:val="24"/>
        </w:rPr>
        <w:t>attendees</w:t>
      </w:r>
      <w:r>
        <w:rPr>
          <w:rFonts w:ascii="Times New Roman" w:hAnsi="Times New Roman" w:cs="Times New Roman"/>
          <w:szCs w:val="24"/>
        </w:rPr>
        <w:t xml:space="preserve"> recommended that:</w:t>
      </w:r>
    </w:p>
    <w:p w14:paraId="2F7D5DE7" w14:textId="77777777" w:rsidR="00BF639C" w:rsidRDefault="00BF639C" w:rsidP="00BF639C">
      <w:pPr>
        <w:pStyle w:val="ListParagraph"/>
        <w:numPr>
          <w:ilvl w:val="1"/>
          <w:numId w:val="2"/>
        </w:numPr>
        <w:ind w:left="1134" w:hanging="567"/>
        <w:jc w:val="both"/>
        <w:rPr>
          <w:rFonts w:ascii="Times New Roman" w:hAnsi="Times New Roman" w:cs="Times New Roman"/>
          <w:szCs w:val="24"/>
        </w:rPr>
      </w:pPr>
      <w:r>
        <w:rPr>
          <w:rFonts w:ascii="Times New Roman" w:hAnsi="Times New Roman" w:cs="Times New Roman"/>
          <w:szCs w:val="24"/>
        </w:rPr>
        <w:t>The DDRA formally advise the SoSJ of the problem and request that the Shire Ranger patrol the area more frequently.</w:t>
      </w:r>
    </w:p>
    <w:p w14:paraId="4C0DD961" w14:textId="53FE2B2D" w:rsidR="00BF639C" w:rsidRDefault="00BF639C" w:rsidP="00BF639C">
      <w:pPr>
        <w:pStyle w:val="ListParagraph"/>
        <w:numPr>
          <w:ilvl w:val="1"/>
          <w:numId w:val="2"/>
        </w:numPr>
        <w:ind w:left="1134" w:hanging="567"/>
        <w:jc w:val="both"/>
        <w:rPr>
          <w:rFonts w:ascii="Times New Roman" w:hAnsi="Times New Roman" w:cs="Times New Roman"/>
          <w:szCs w:val="24"/>
        </w:rPr>
      </w:pPr>
      <w:r>
        <w:rPr>
          <w:rFonts w:ascii="Times New Roman" w:hAnsi="Times New Roman" w:cs="Times New Roman"/>
          <w:szCs w:val="24"/>
        </w:rPr>
        <w:t xml:space="preserve">The SoSJ post signage in appropriate locations within the DDEE to remind owners to keep their dogs on the lead </w:t>
      </w:r>
      <w:r w:rsidR="00DA2D7C">
        <w:rPr>
          <w:rFonts w:ascii="Times New Roman" w:hAnsi="Times New Roman" w:cs="Times New Roman"/>
          <w:szCs w:val="24"/>
        </w:rPr>
        <w:t>while using</w:t>
      </w:r>
      <w:r w:rsidR="001821B6">
        <w:rPr>
          <w:rFonts w:ascii="Times New Roman" w:hAnsi="Times New Roman" w:cs="Times New Roman"/>
          <w:szCs w:val="24"/>
        </w:rPr>
        <w:t xml:space="preserve"> </w:t>
      </w:r>
      <w:r>
        <w:rPr>
          <w:rFonts w:ascii="Times New Roman" w:hAnsi="Times New Roman" w:cs="Times New Roman"/>
          <w:szCs w:val="24"/>
        </w:rPr>
        <w:t xml:space="preserve">the </w:t>
      </w:r>
      <w:r w:rsidR="001821B6">
        <w:rPr>
          <w:rFonts w:ascii="Times New Roman" w:hAnsi="Times New Roman" w:cs="Times New Roman"/>
          <w:szCs w:val="24"/>
        </w:rPr>
        <w:t xml:space="preserve">DDEE </w:t>
      </w:r>
      <w:r w:rsidR="00DA2D7C">
        <w:rPr>
          <w:rFonts w:ascii="Times New Roman" w:hAnsi="Times New Roman" w:cs="Times New Roman"/>
          <w:szCs w:val="24"/>
        </w:rPr>
        <w:t xml:space="preserve">reserves and </w:t>
      </w:r>
      <w:r w:rsidR="001821B6">
        <w:rPr>
          <w:rFonts w:ascii="Times New Roman" w:hAnsi="Times New Roman" w:cs="Times New Roman"/>
          <w:szCs w:val="24"/>
        </w:rPr>
        <w:t>trails</w:t>
      </w:r>
      <w:r>
        <w:rPr>
          <w:rFonts w:ascii="Times New Roman" w:hAnsi="Times New Roman" w:cs="Times New Roman"/>
          <w:szCs w:val="24"/>
        </w:rPr>
        <w:t>.</w:t>
      </w:r>
    </w:p>
    <w:p w14:paraId="78739985" w14:textId="782258C3" w:rsidR="00EE2CF7" w:rsidRPr="00824E92" w:rsidRDefault="00BF639C" w:rsidP="00824E92">
      <w:pPr>
        <w:pStyle w:val="ListParagraph"/>
        <w:numPr>
          <w:ilvl w:val="0"/>
          <w:numId w:val="2"/>
        </w:numPr>
        <w:ind w:left="567" w:hanging="567"/>
        <w:jc w:val="both"/>
        <w:rPr>
          <w:rFonts w:ascii="Times New Roman" w:hAnsi="Times New Roman" w:cs="Times New Roman"/>
          <w:szCs w:val="24"/>
        </w:rPr>
      </w:pPr>
      <w:r w:rsidRPr="00134406">
        <w:rPr>
          <w:rFonts w:ascii="Times New Roman" w:hAnsi="Times New Roman" w:cs="Times New Roman"/>
          <w:b/>
          <w:bCs/>
          <w:i/>
          <w:iCs/>
          <w:szCs w:val="24"/>
        </w:rPr>
        <w:t>Recommendation 3.</w:t>
      </w:r>
      <w:r>
        <w:rPr>
          <w:rFonts w:ascii="Times New Roman" w:hAnsi="Times New Roman" w:cs="Times New Roman"/>
          <w:szCs w:val="24"/>
        </w:rPr>
        <w:t xml:space="preserve">  It was recommended that </w:t>
      </w:r>
      <w:r w:rsidR="001821B6">
        <w:rPr>
          <w:rFonts w:ascii="Times New Roman" w:hAnsi="Times New Roman" w:cs="Times New Roman"/>
          <w:szCs w:val="24"/>
        </w:rPr>
        <w:t xml:space="preserve">a concrete floor be created for </w:t>
      </w:r>
      <w:r>
        <w:rPr>
          <w:rFonts w:ascii="Times New Roman" w:hAnsi="Times New Roman" w:cs="Times New Roman"/>
          <w:szCs w:val="24"/>
        </w:rPr>
        <w:t xml:space="preserve">the </w:t>
      </w:r>
      <w:r w:rsidR="00134406">
        <w:rPr>
          <w:rFonts w:ascii="Times New Roman" w:hAnsi="Times New Roman" w:cs="Times New Roman"/>
          <w:szCs w:val="24"/>
        </w:rPr>
        <w:t xml:space="preserve">DDRA shed </w:t>
      </w:r>
      <w:r w:rsidR="001821B6">
        <w:rPr>
          <w:rFonts w:ascii="Times New Roman" w:hAnsi="Times New Roman" w:cs="Times New Roman"/>
          <w:szCs w:val="24"/>
        </w:rPr>
        <w:t xml:space="preserve">(near </w:t>
      </w:r>
      <w:r w:rsidR="00134406">
        <w:rPr>
          <w:rFonts w:ascii="Times New Roman" w:hAnsi="Times New Roman" w:cs="Times New Roman"/>
          <w:szCs w:val="24"/>
        </w:rPr>
        <w:t>Evening Peal Court</w:t>
      </w:r>
      <w:r w:rsidR="001821B6">
        <w:rPr>
          <w:rFonts w:ascii="Times New Roman" w:hAnsi="Times New Roman" w:cs="Times New Roman"/>
          <w:szCs w:val="24"/>
        </w:rPr>
        <w:t xml:space="preserve">).  </w:t>
      </w:r>
      <w:r w:rsidR="00134406">
        <w:rPr>
          <w:rFonts w:ascii="Times New Roman" w:hAnsi="Times New Roman" w:cs="Times New Roman"/>
          <w:szCs w:val="24"/>
        </w:rPr>
        <w:t xml:space="preserve">This </w:t>
      </w:r>
      <w:r w:rsidR="001821B6">
        <w:rPr>
          <w:rFonts w:ascii="Times New Roman" w:hAnsi="Times New Roman" w:cs="Times New Roman"/>
          <w:szCs w:val="24"/>
        </w:rPr>
        <w:t xml:space="preserve">flooring </w:t>
      </w:r>
      <w:r w:rsidR="00134406">
        <w:rPr>
          <w:rFonts w:ascii="Times New Roman" w:hAnsi="Times New Roman" w:cs="Times New Roman"/>
          <w:szCs w:val="24"/>
        </w:rPr>
        <w:t xml:space="preserve">is required to </w:t>
      </w:r>
      <w:r w:rsidR="001821B6">
        <w:rPr>
          <w:rFonts w:ascii="Times New Roman" w:hAnsi="Times New Roman" w:cs="Times New Roman"/>
          <w:szCs w:val="24"/>
        </w:rPr>
        <w:t xml:space="preserve">improve </w:t>
      </w:r>
      <w:r w:rsidR="00DA2D7C">
        <w:rPr>
          <w:rFonts w:ascii="Times New Roman" w:hAnsi="Times New Roman" w:cs="Times New Roman"/>
          <w:szCs w:val="24"/>
        </w:rPr>
        <w:t>equipment storage and</w:t>
      </w:r>
      <w:r w:rsidR="001821B6">
        <w:rPr>
          <w:rFonts w:ascii="Times New Roman" w:hAnsi="Times New Roman" w:cs="Times New Roman"/>
          <w:szCs w:val="24"/>
        </w:rPr>
        <w:t xml:space="preserve"> </w:t>
      </w:r>
      <w:r w:rsidR="00EC7703">
        <w:rPr>
          <w:rFonts w:ascii="Times New Roman" w:hAnsi="Times New Roman" w:cs="Times New Roman"/>
          <w:szCs w:val="24"/>
        </w:rPr>
        <w:t>conduct</w:t>
      </w:r>
      <w:r w:rsidR="001821B6">
        <w:rPr>
          <w:rFonts w:ascii="Times New Roman" w:hAnsi="Times New Roman" w:cs="Times New Roman"/>
          <w:szCs w:val="24"/>
        </w:rPr>
        <w:t xml:space="preserve"> maintenance and other activities in the shed</w:t>
      </w:r>
      <w:r w:rsidR="00134406">
        <w:rPr>
          <w:rFonts w:ascii="Times New Roman" w:hAnsi="Times New Roman" w:cs="Times New Roman"/>
          <w:szCs w:val="24"/>
        </w:rPr>
        <w:t>.</w:t>
      </w:r>
    </w:p>
    <w:p w14:paraId="2C11D0A2" w14:textId="3382194F" w:rsidR="00134406" w:rsidRDefault="00134406" w:rsidP="00824E92">
      <w:pPr>
        <w:pStyle w:val="ListParagraph"/>
        <w:numPr>
          <w:ilvl w:val="0"/>
          <w:numId w:val="2"/>
        </w:numPr>
        <w:ind w:left="567" w:hanging="567"/>
        <w:jc w:val="both"/>
        <w:rPr>
          <w:rFonts w:ascii="Times New Roman" w:hAnsi="Times New Roman" w:cs="Times New Roman"/>
          <w:szCs w:val="24"/>
        </w:rPr>
      </w:pPr>
      <w:r w:rsidRPr="00134406">
        <w:rPr>
          <w:rFonts w:ascii="Times New Roman" w:hAnsi="Times New Roman" w:cs="Times New Roman"/>
          <w:b/>
          <w:bCs/>
          <w:i/>
          <w:iCs/>
          <w:szCs w:val="24"/>
        </w:rPr>
        <w:t>Recommendation 4.</w:t>
      </w:r>
      <w:r>
        <w:rPr>
          <w:rFonts w:ascii="Times New Roman" w:hAnsi="Times New Roman" w:cs="Times New Roman"/>
          <w:szCs w:val="24"/>
        </w:rPr>
        <w:t xml:space="preserve">  Signs should be erected in the vicinity of the Evening Peal Court and Rain Lover Court car</w:t>
      </w:r>
      <w:r w:rsidR="00DA2D7C">
        <w:rPr>
          <w:rFonts w:ascii="Times New Roman" w:hAnsi="Times New Roman" w:cs="Times New Roman"/>
          <w:szCs w:val="24"/>
        </w:rPr>
        <w:t xml:space="preserve"> </w:t>
      </w:r>
      <w:r>
        <w:rPr>
          <w:rFonts w:ascii="Times New Roman" w:hAnsi="Times New Roman" w:cs="Times New Roman"/>
          <w:szCs w:val="24"/>
        </w:rPr>
        <w:t>parks to:</w:t>
      </w:r>
    </w:p>
    <w:p w14:paraId="6E3A7A43" w14:textId="784B2832" w:rsidR="00134406" w:rsidRDefault="00DA2D7C" w:rsidP="00EC7703">
      <w:pPr>
        <w:pStyle w:val="ListParagraph"/>
        <w:numPr>
          <w:ilvl w:val="1"/>
          <w:numId w:val="2"/>
        </w:numPr>
        <w:ind w:left="993" w:hanging="567"/>
        <w:jc w:val="both"/>
        <w:rPr>
          <w:rFonts w:ascii="Times New Roman" w:hAnsi="Times New Roman" w:cs="Times New Roman"/>
          <w:szCs w:val="24"/>
        </w:rPr>
      </w:pPr>
      <w:r>
        <w:rPr>
          <w:rFonts w:ascii="Times New Roman" w:hAnsi="Times New Roman" w:cs="Times New Roman"/>
          <w:szCs w:val="24"/>
        </w:rPr>
        <w:t>r</w:t>
      </w:r>
      <w:r w:rsidR="00134406">
        <w:rPr>
          <w:rFonts w:ascii="Times New Roman" w:hAnsi="Times New Roman" w:cs="Times New Roman"/>
          <w:szCs w:val="24"/>
        </w:rPr>
        <w:t xml:space="preserve">emind users that </w:t>
      </w:r>
      <w:r>
        <w:rPr>
          <w:rFonts w:ascii="Times New Roman" w:hAnsi="Times New Roman" w:cs="Times New Roman"/>
          <w:szCs w:val="24"/>
        </w:rPr>
        <w:t xml:space="preserve">volunteers predominantly maintain the </w:t>
      </w:r>
      <w:r w:rsidR="00EC7703">
        <w:rPr>
          <w:rFonts w:ascii="Times New Roman" w:hAnsi="Times New Roman" w:cs="Times New Roman"/>
          <w:szCs w:val="24"/>
        </w:rPr>
        <w:t>DDEE</w:t>
      </w:r>
      <w:r w:rsidR="00134406">
        <w:rPr>
          <w:rFonts w:ascii="Times New Roman" w:hAnsi="Times New Roman" w:cs="Times New Roman"/>
          <w:szCs w:val="24"/>
        </w:rPr>
        <w:t xml:space="preserve">, so they should respect the </w:t>
      </w:r>
      <w:r w:rsidR="00EC7703">
        <w:rPr>
          <w:rFonts w:ascii="Times New Roman" w:hAnsi="Times New Roman" w:cs="Times New Roman"/>
          <w:szCs w:val="24"/>
        </w:rPr>
        <w:t>area</w:t>
      </w:r>
      <w:r w:rsidR="00134406">
        <w:rPr>
          <w:rFonts w:ascii="Times New Roman" w:hAnsi="Times New Roman" w:cs="Times New Roman"/>
          <w:szCs w:val="24"/>
        </w:rPr>
        <w:t>;</w:t>
      </w:r>
    </w:p>
    <w:p w14:paraId="49FC0B79" w14:textId="090F9762" w:rsidR="00134406" w:rsidRDefault="00DA2D7C" w:rsidP="00EC7703">
      <w:pPr>
        <w:pStyle w:val="ListParagraph"/>
        <w:numPr>
          <w:ilvl w:val="1"/>
          <w:numId w:val="2"/>
        </w:numPr>
        <w:ind w:left="993" w:hanging="567"/>
        <w:jc w:val="both"/>
        <w:rPr>
          <w:rFonts w:ascii="Times New Roman" w:hAnsi="Times New Roman" w:cs="Times New Roman"/>
          <w:szCs w:val="24"/>
        </w:rPr>
      </w:pPr>
      <w:r>
        <w:rPr>
          <w:rFonts w:ascii="Times New Roman" w:hAnsi="Times New Roman" w:cs="Times New Roman"/>
          <w:szCs w:val="24"/>
        </w:rPr>
        <w:t>a</w:t>
      </w:r>
      <w:r w:rsidR="00134406">
        <w:rPr>
          <w:rFonts w:ascii="Times New Roman" w:hAnsi="Times New Roman" w:cs="Times New Roman"/>
          <w:szCs w:val="24"/>
        </w:rPr>
        <w:t>sk the participants to volunteer their time to support the maintenance of the area through the DDRA and Busy Bees</w:t>
      </w:r>
      <w:r>
        <w:rPr>
          <w:rFonts w:ascii="Times New Roman" w:hAnsi="Times New Roman" w:cs="Times New Roman"/>
          <w:szCs w:val="24"/>
        </w:rPr>
        <w:t>; and</w:t>
      </w:r>
    </w:p>
    <w:p w14:paraId="625A1140" w14:textId="4265E655" w:rsidR="00134406" w:rsidRDefault="00DA2D7C" w:rsidP="00EC7703">
      <w:pPr>
        <w:pStyle w:val="ListParagraph"/>
        <w:numPr>
          <w:ilvl w:val="1"/>
          <w:numId w:val="2"/>
        </w:numPr>
        <w:ind w:left="993" w:hanging="567"/>
        <w:jc w:val="both"/>
        <w:rPr>
          <w:rFonts w:ascii="Times New Roman" w:hAnsi="Times New Roman" w:cs="Times New Roman"/>
          <w:szCs w:val="24"/>
        </w:rPr>
      </w:pPr>
      <w:r>
        <w:rPr>
          <w:rFonts w:ascii="Times New Roman" w:hAnsi="Times New Roman" w:cs="Times New Roman"/>
          <w:szCs w:val="24"/>
        </w:rPr>
        <w:t>l</w:t>
      </w:r>
      <w:r w:rsidR="00134406">
        <w:rPr>
          <w:rFonts w:ascii="Times New Roman" w:hAnsi="Times New Roman" w:cs="Times New Roman"/>
          <w:szCs w:val="24"/>
        </w:rPr>
        <w:t>ist the dates of the forthcoming Busy Bees and provide the website</w:t>
      </w:r>
      <w:r>
        <w:rPr>
          <w:rFonts w:ascii="Times New Roman" w:hAnsi="Times New Roman" w:cs="Times New Roman"/>
          <w:szCs w:val="24"/>
        </w:rPr>
        <w:t>,</w:t>
      </w:r>
      <w:r w:rsidR="00134406">
        <w:rPr>
          <w:rFonts w:ascii="Times New Roman" w:hAnsi="Times New Roman" w:cs="Times New Roman"/>
          <w:szCs w:val="24"/>
        </w:rPr>
        <w:t xml:space="preserve"> where they can </w:t>
      </w:r>
      <w:r>
        <w:rPr>
          <w:rFonts w:ascii="Times New Roman" w:hAnsi="Times New Roman" w:cs="Times New Roman"/>
          <w:szCs w:val="24"/>
        </w:rPr>
        <w:t xml:space="preserve">get more details and </w:t>
      </w:r>
      <w:r w:rsidR="00134406">
        <w:rPr>
          <w:rFonts w:ascii="Times New Roman" w:hAnsi="Times New Roman" w:cs="Times New Roman"/>
          <w:szCs w:val="24"/>
        </w:rPr>
        <w:t>volunteer</w:t>
      </w:r>
      <w:r>
        <w:rPr>
          <w:rFonts w:ascii="Times New Roman" w:hAnsi="Times New Roman" w:cs="Times New Roman"/>
          <w:szCs w:val="24"/>
        </w:rPr>
        <w:t xml:space="preserve"> to provide support</w:t>
      </w:r>
      <w:r w:rsidR="00134406">
        <w:rPr>
          <w:rFonts w:ascii="Times New Roman" w:hAnsi="Times New Roman" w:cs="Times New Roman"/>
          <w:szCs w:val="24"/>
        </w:rPr>
        <w:t>.</w:t>
      </w:r>
    </w:p>
    <w:p w14:paraId="7C79AB2B" w14:textId="76A0ADA4" w:rsidR="00C317E9" w:rsidRPr="007A6BDF" w:rsidRDefault="00C317E9" w:rsidP="00DA2D7C">
      <w:pPr>
        <w:pStyle w:val="Heading2"/>
      </w:pPr>
      <w:r w:rsidRPr="007A6BDF">
        <w:t>Resolution</w:t>
      </w:r>
    </w:p>
    <w:p w14:paraId="62A8891B" w14:textId="201208EA" w:rsidR="00C317E9" w:rsidRPr="007A6BDF" w:rsidRDefault="00C317E9" w:rsidP="00DA2D7C">
      <w:pPr>
        <w:jc w:val="both"/>
        <w:rPr>
          <w:rFonts w:ascii="Times New Roman" w:hAnsi="Times New Roman" w:cs="Times New Roman"/>
          <w:szCs w:val="24"/>
        </w:rPr>
      </w:pPr>
      <w:r w:rsidRPr="007A6BDF">
        <w:rPr>
          <w:rFonts w:ascii="Times New Roman" w:hAnsi="Times New Roman" w:cs="Times New Roman"/>
          <w:szCs w:val="24"/>
        </w:rPr>
        <w:t>To accept the proposals for inclusion in the DDRA</w:t>
      </w:r>
      <w:r w:rsidR="00134406">
        <w:rPr>
          <w:rFonts w:ascii="Times New Roman" w:hAnsi="Times New Roman" w:cs="Times New Roman"/>
          <w:szCs w:val="24"/>
        </w:rPr>
        <w:t xml:space="preserve"> SDP</w:t>
      </w:r>
      <w:r w:rsidRPr="007A6BDF">
        <w:rPr>
          <w:rFonts w:ascii="Times New Roman" w:hAnsi="Times New Roman" w:cs="Times New Roman"/>
          <w:szCs w:val="24"/>
        </w:rPr>
        <w:t xml:space="preserve"> and for the DDRA</w:t>
      </w:r>
      <w:r w:rsidR="00134406">
        <w:rPr>
          <w:rFonts w:ascii="Times New Roman" w:hAnsi="Times New Roman" w:cs="Times New Roman"/>
          <w:szCs w:val="24"/>
        </w:rPr>
        <w:t xml:space="preserve"> </w:t>
      </w:r>
      <w:r w:rsidRPr="007A6BDF">
        <w:rPr>
          <w:rFonts w:ascii="Times New Roman" w:hAnsi="Times New Roman" w:cs="Times New Roman"/>
          <w:szCs w:val="24"/>
        </w:rPr>
        <w:t>Committee to initiate and conduct appropriate tasks needed to implement the approved projects.</w:t>
      </w:r>
    </w:p>
    <w:p w14:paraId="77FD8497" w14:textId="1C75BD10"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Proposed by: Brian Vale</w:t>
      </w:r>
    </w:p>
    <w:p w14:paraId="53D48EC3" w14:textId="7660F5C0"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Seconded by: Eric Chabros</w:t>
      </w:r>
    </w:p>
    <w:p w14:paraId="6BE2C9B4" w14:textId="7AE8BB10"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 xml:space="preserve">Vote outcome: </w:t>
      </w:r>
      <w:r w:rsidRPr="00134406">
        <w:rPr>
          <w:rFonts w:ascii="Times New Roman" w:hAnsi="Times New Roman" w:cs="Times New Roman"/>
          <w:b/>
          <w:bCs/>
          <w:i/>
          <w:iCs/>
          <w:szCs w:val="24"/>
        </w:rPr>
        <w:t>Carried unanimously</w:t>
      </w:r>
    </w:p>
    <w:p w14:paraId="5C35F85E" w14:textId="431BF64B" w:rsidR="00134406" w:rsidRDefault="00134406" w:rsidP="00134406">
      <w:pPr>
        <w:spacing w:before="120" w:after="120"/>
        <w:jc w:val="both"/>
        <w:rPr>
          <w:rFonts w:ascii="Times New Roman" w:hAnsi="Times New Roman" w:cs="Times New Roman"/>
          <w:szCs w:val="24"/>
        </w:rPr>
      </w:pPr>
      <w:r>
        <w:rPr>
          <w:rFonts w:ascii="Times New Roman" w:hAnsi="Times New Roman" w:cs="Times New Roman"/>
          <w:szCs w:val="24"/>
        </w:rPr>
        <w:t>As a result of this vote</w:t>
      </w:r>
      <w:r w:rsidR="00DA2D7C">
        <w:rPr>
          <w:rFonts w:ascii="Times New Roman" w:hAnsi="Times New Roman" w:cs="Times New Roman"/>
          <w:szCs w:val="24"/>
        </w:rPr>
        <w:t>, the following actions will be taken</w:t>
      </w:r>
      <w:r>
        <w:rPr>
          <w:rFonts w:ascii="Times New Roman" w:hAnsi="Times New Roman" w:cs="Times New Roman"/>
          <w:szCs w:val="24"/>
        </w:rPr>
        <w:t>:</w:t>
      </w:r>
    </w:p>
    <w:p w14:paraId="57815416" w14:textId="2FE6378D" w:rsidR="00134406" w:rsidRDefault="00134406" w:rsidP="00134406">
      <w:pPr>
        <w:pStyle w:val="ListParagraph"/>
        <w:numPr>
          <w:ilvl w:val="0"/>
          <w:numId w:val="2"/>
        </w:numPr>
        <w:ind w:left="567" w:hanging="567"/>
        <w:jc w:val="both"/>
        <w:rPr>
          <w:rFonts w:ascii="Times New Roman" w:hAnsi="Times New Roman" w:cs="Times New Roman"/>
          <w:szCs w:val="24"/>
        </w:rPr>
      </w:pPr>
      <w:r w:rsidRPr="00134406">
        <w:rPr>
          <w:rFonts w:ascii="Times New Roman" w:hAnsi="Times New Roman" w:cs="Times New Roman"/>
          <w:b/>
          <w:bCs/>
          <w:i/>
          <w:iCs/>
          <w:szCs w:val="24"/>
        </w:rPr>
        <w:t>Recommendation 1.</w:t>
      </w:r>
      <w:r>
        <w:rPr>
          <w:rFonts w:ascii="Times New Roman" w:hAnsi="Times New Roman" w:cs="Times New Roman"/>
          <w:szCs w:val="24"/>
        </w:rPr>
        <w:t xml:space="preserve">  The DDRA Committee will open a dialogue and collaboration with Mr Armstrong as soon as </w:t>
      </w:r>
      <w:r w:rsidR="00EC7703">
        <w:rPr>
          <w:rFonts w:ascii="Times New Roman" w:hAnsi="Times New Roman" w:cs="Times New Roman"/>
          <w:szCs w:val="24"/>
        </w:rPr>
        <w:t>it is practicable</w:t>
      </w:r>
      <w:r>
        <w:rPr>
          <w:rFonts w:ascii="Times New Roman" w:hAnsi="Times New Roman" w:cs="Times New Roman"/>
          <w:szCs w:val="24"/>
        </w:rPr>
        <w:t>.</w:t>
      </w:r>
    </w:p>
    <w:p w14:paraId="6DC728DD" w14:textId="3CDBF95A" w:rsidR="00134406" w:rsidRDefault="00134406" w:rsidP="00134406">
      <w:pPr>
        <w:pStyle w:val="ListParagraph"/>
        <w:numPr>
          <w:ilvl w:val="0"/>
          <w:numId w:val="2"/>
        </w:numPr>
        <w:ind w:left="567" w:hanging="567"/>
        <w:jc w:val="both"/>
        <w:rPr>
          <w:rFonts w:ascii="Times New Roman" w:hAnsi="Times New Roman" w:cs="Times New Roman"/>
          <w:szCs w:val="24"/>
        </w:rPr>
      </w:pPr>
      <w:r>
        <w:rPr>
          <w:rFonts w:ascii="Times New Roman" w:hAnsi="Times New Roman" w:cs="Times New Roman"/>
          <w:b/>
          <w:bCs/>
          <w:i/>
          <w:iCs/>
          <w:szCs w:val="24"/>
        </w:rPr>
        <w:t>Recommendation 2.</w:t>
      </w:r>
      <w:r>
        <w:rPr>
          <w:rFonts w:ascii="Times New Roman" w:hAnsi="Times New Roman" w:cs="Times New Roman"/>
          <w:szCs w:val="24"/>
        </w:rPr>
        <w:t xml:space="preserve">  This will be managed through a new Workstream</w:t>
      </w:r>
      <w:r w:rsidR="00EC7703">
        <w:rPr>
          <w:rFonts w:ascii="Times New Roman" w:hAnsi="Times New Roman" w:cs="Times New Roman"/>
          <w:szCs w:val="24"/>
        </w:rPr>
        <w:t xml:space="preserve"> 5</w:t>
      </w:r>
      <w:r w:rsidR="002929B8">
        <w:rPr>
          <w:rFonts w:ascii="Times New Roman" w:hAnsi="Times New Roman" w:cs="Times New Roman"/>
          <w:szCs w:val="24"/>
        </w:rPr>
        <w:t xml:space="preserve"> in the SDP.</w:t>
      </w:r>
    </w:p>
    <w:p w14:paraId="3276D54A" w14:textId="1953E009" w:rsidR="002929B8" w:rsidRDefault="002929B8" w:rsidP="00134406">
      <w:pPr>
        <w:pStyle w:val="ListParagraph"/>
        <w:numPr>
          <w:ilvl w:val="0"/>
          <w:numId w:val="2"/>
        </w:numPr>
        <w:ind w:left="567" w:hanging="567"/>
        <w:jc w:val="both"/>
        <w:rPr>
          <w:rFonts w:ascii="Times New Roman" w:hAnsi="Times New Roman" w:cs="Times New Roman"/>
          <w:szCs w:val="24"/>
        </w:rPr>
      </w:pPr>
      <w:r w:rsidRPr="002929B8">
        <w:rPr>
          <w:rFonts w:ascii="Times New Roman" w:hAnsi="Times New Roman" w:cs="Times New Roman"/>
          <w:b/>
          <w:bCs/>
          <w:i/>
          <w:iCs/>
          <w:szCs w:val="24"/>
        </w:rPr>
        <w:t>Recommendation 3.</w:t>
      </w:r>
      <w:r>
        <w:rPr>
          <w:rFonts w:ascii="Times New Roman" w:hAnsi="Times New Roman" w:cs="Times New Roman"/>
          <w:szCs w:val="24"/>
        </w:rPr>
        <w:t xml:space="preserve">  This activity will be managed through a new Workstream 1</w:t>
      </w:r>
      <w:r w:rsidR="00EC7703">
        <w:rPr>
          <w:rFonts w:ascii="Times New Roman" w:hAnsi="Times New Roman" w:cs="Times New Roman"/>
          <w:szCs w:val="24"/>
        </w:rPr>
        <w:t>1</w:t>
      </w:r>
      <w:r>
        <w:rPr>
          <w:rFonts w:ascii="Times New Roman" w:hAnsi="Times New Roman" w:cs="Times New Roman"/>
          <w:szCs w:val="24"/>
        </w:rPr>
        <w:t xml:space="preserve"> in the SDP.</w:t>
      </w:r>
    </w:p>
    <w:p w14:paraId="60801598" w14:textId="66D085BF" w:rsidR="002929B8" w:rsidRPr="00134406" w:rsidRDefault="002929B8" w:rsidP="00134406">
      <w:pPr>
        <w:pStyle w:val="ListParagraph"/>
        <w:numPr>
          <w:ilvl w:val="0"/>
          <w:numId w:val="2"/>
        </w:numPr>
        <w:ind w:left="567" w:hanging="567"/>
        <w:jc w:val="both"/>
        <w:rPr>
          <w:rFonts w:ascii="Times New Roman" w:hAnsi="Times New Roman" w:cs="Times New Roman"/>
          <w:szCs w:val="24"/>
        </w:rPr>
      </w:pPr>
      <w:r>
        <w:rPr>
          <w:rFonts w:ascii="Times New Roman" w:hAnsi="Times New Roman" w:cs="Times New Roman"/>
          <w:b/>
          <w:bCs/>
          <w:i/>
          <w:iCs/>
          <w:szCs w:val="24"/>
        </w:rPr>
        <w:lastRenderedPageBreak/>
        <w:t>Recommendation</w:t>
      </w:r>
      <w:r w:rsidR="00DA2D7C">
        <w:rPr>
          <w:rFonts w:ascii="Times New Roman" w:hAnsi="Times New Roman" w:cs="Times New Roman"/>
          <w:b/>
          <w:bCs/>
          <w:i/>
          <w:iCs/>
          <w:szCs w:val="24"/>
        </w:rPr>
        <w:t xml:space="preserve"> </w:t>
      </w:r>
      <w:r>
        <w:rPr>
          <w:rFonts w:ascii="Times New Roman" w:hAnsi="Times New Roman" w:cs="Times New Roman"/>
          <w:b/>
          <w:bCs/>
          <w:i/>
          <w:iCs/>
          <w:szCs w:val="24"/>
        </w:rPr>
        <w:t>4.</w:t>
      </w:r>
      <w:r>
        <w:rPr>
          <w:rFonts w:ascii="Times New Roman" w:hAnsi="Times New Roman" w:cs="Times New Roman"/>
          <w:szCs w:val="24"/>
        </w:rPr>
        <w:t xml:space="preserve">  A new Workstream </w:t>
      </w:r>
      <w:r w:rsidR="00EC7703">
        <w:rPr>
          <w:rFonts w:ascii="Times New Roman" w:hAnsi="Times New Roman" w:cs="Times New Roman"/>
          <w:szCs w:val="24"/>
        </w:rPr>
        <w:t>12</w:t>
      </w:r>
      <w:r>
        <w:rPr>
          <w:rFonts w:ascii="Times New Roman" w:hAnsi="Times New Roman" w:cs="Times New Roman"/>
          <w:szCs w:val="24"/>
        </w:rPr>
        <w:t xml:space="preserve"> will be initiated in the SDP to implement this recommendation.</w:t>
      </w:r>
    </w:p>
    <w:p w14:paraId="25C078EF" w14:textId="5EA093F4" w:rsidR="003C380F" w:rsidRPr="007A6BDF" w:rsidRDefault="00C317E9" w:rsidP="00DA2D7C">
      <w:pPr>
        <w:pStyle w:val="Heading1"/>
      </w:pPr>
      <w:r w:rsidRPr="007A6BDF">
        <w:t>Present</w:t>
      </w:r>
      <w:r w:rsidR="00DA2D7C">
        <w:t>/</w:t>
      </w:r>
      <w:r w:rsidRPr="007A6BDF">
        <w:t xml:space="preserve">consider </w:t>
      </w:r>
      <w:r w:rsidR="003C380F" w:rsidRPr="007A6BDF">
        <w:t>Committee</w:t>
      </w:r>
      <w:r w:rsidR="00167BC2">
        <w:t>’</w:t>
      </w:r>
      <w:r w:rsidR="003C380F" w:rsidRPr="007A6BDF">
        <w:t>s Annual Report</w:t>
      </w:r>
    </w:p>
    <w:p w14:paraId="03F9CB28" w14:textId="503A8986" w:rsidR="00C317E9" w:rsidRPr="007A6BDF" w:rsidRDefault="000962CE" w:rsidP="007A6BDF">
      <w:pPr>
        <w:jc w:val="both"/>
        <w:rPr>
          <w:rFonts w:ascii="Times New Roman" w:hAnsi="Times New Roman" w:cs="Times New Roman"/>
          <w:szCs w:val="24"/>
        </w:rPr>
      </w:pPr>
      <w:r w:rsidRPr="007A6BDF">
        <w:rPr>
          <w:rFonts w:ascii="Times New Roman" w:hAnsi="Times New Roman" w:cs="Times New Roman"/>
          <w:szCs w:val="24"/>
        </w:rPr>
        <w:t>The Committee</w:t>
      </w:r>
      <w:r w:rsidR="00DA2D7C">
        <w:rPr>
          <w:rFonts w:ascii="Times New Roman" w:hAnsi="Times New Roman" w:cs="Times New Roman"/>
          <w:szCs w:val="24"/>
        </w:rPr>
        <w:t>’</w:t>
      </w:r>
      <w:r w:rsidRPr="007A6BDF">
        <w:rPr>
          <w:rFonts w:ascii="Times New Roman" w:hAnsi="Times New Roman" w:cs="Times New Roman"/>
          <w:szCs w:val="24"/>
        </w:rPr>
        <w:t>s report was provided with</w:t>
      </w:r>
      <w:r w:rsidR="005F05C5" w:rsidRPr="007A6BDF">
        <w:rPr>
          <w:rFonts w:ascii="Times New Roman" w:hAnsi="Times New Roman" w:cs="Times New Roman"/>
          <w:szCs w:val="24"/>
        </w:rPr>
        <w:t xml:space="preserve"> the notification for the AGM. </w:t>
      </w:r>
      <w:r w:rsidR="00167BC2">
        <w:rPr>
          <w:rFonts w:ascii="Times New Roman" w:hAnsi="Times New Roman" w:cs="Times New Roman"/>
          <w:szCs w:val="24"/>
        </w:rPr>
        <w:t xml:space="preserve">This report included information on progress and setbacks, the MOU renegotiation, thanks to everyone who provided assistance, and information on becoming </w:t>
      </w:r>
      <w:r w:rsidR="00DA2D7C">
        <w:rPr>
          <w:rFonts w:ascii="Times New Roman" w:hAnsi="Times New Roman" w:cs="Times New Roman"/>
          <w:szCs w:val="24"/>
        </w:rPr>
        <w:t xml:space="preserve">a </w:t>
      </w:r>
      <w:r w:rsidR="00167BC2">
        <w:rPr>
          <w:rFonts w:ascii="Times New Roman" w:hAnsi="Times New Roman" w:cs="Times New Roman"/>
          <w:szCs w:val="24"/>
        </w:rPr>
        <w:t>member.</w:t>
      </w:r>
      <w:r w:rsidR="00DA2D7C">
        <w:rPr>
          <w:rFonts w:ascii="Times New Roman" w:hAnsi="Times New Roman" w:cs="Times New Roman"/>
          <w:szCs w:val="24"/>
        </w:rPr>
        <w:t xml:space="preserve">  These issues were discussed in more detail before taking the vote on the following resolution.</w:t>
      </w:r>
    </w:p>
    <w:p w14:paraId="0EE435D2" w14:textId="77777777" w:rsidR="00C317E9" w:rsidRPr="007A6BDF" w:rsidRDefault="00C317E9" w:rsidP="00DA2D7C">
      <w:pPr>
        <w:pStyle w:val="Heading2"/>
      </w:pPr>
      <w:r w:rsidRPr="007A6BDF">
        <w:t>Resolution</w:t>
      </w:r>
    </w:p>
    <w:p w14:paraId="46550BA5" w14:textId="1B3C0512"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To accept the DDRA Committee</w:t>
      </w:r>
      <w:r w:rsidR="00167BC2">
        <w:rPr>
          <w:rFonts w:ascii="Times New Roman" w:hAnsi="Times New Roman" w:cs="Times New Roman"/>
          <w:szCs w:val="24"/>
        </w:rPr>
        <w:t>’</w:t>
      </w:r>
      <w:r w:rsidRPr="007A6BDF">
        <w:rPr>
          <w:rFonts w:ascii="Times New Roman" w:hAnsi="Times New Roman" w:cs="Times New Roman"/>
          <w:szCs w:val="24"/>
        </w:rPr>
        <w:t>s Report.</w:t>
      </w:r>
    </w:p>
    <w:p w14:paraId="0E62D0E3" w14:textId="012443A4"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 xml:space="preserve"> Proposed by:  Peter Benson</w:t>
      </w:r>
    </w:p>
    <w:p w14:paraId="79C279F2" w14:textId="5706B7A1" w:rsidR="00C317E9" w:rsidRPr="007A6BDF" w:rsidRDefault="00C317E9" w:rsidP="007A6BDF">
      <w:pPr>
        <w:jc w:val="both"/>
        <w:rPr>
          <w:rFonts w:ascii="Times New Roman" w:hAnsi="Times New Roman" w:cs="Times New Roman"/>
          <w:szCs w:val="24"/>
        </w:rPr>
      </w:pPr>
      <w:r w:rsidRPr="007A6BDF">
        <w:rPr>
          <w:rFonts w:ascii="Times New Roman" w:hAnsi="Times New Roman" w:cs="Times New Roman"/>
          <w:szCs w:val="24"/>
        </w:rPr>
        <w:t xml:space="preserve">Seconded by:  </w:t>
      </w:r>
      <w:r w:rsidR="00660A85" w:rsidRPr="007A6BDF">
        <w:rPr>
          <w:rFonts w:ascii="Times New Roman" w:hAnsi="Times New Roman" w:cs="Times New Roman"/>
          <w:szCs w:val="24"/>
        </w:rPr>
        <w:t>Shirlee</w:t>
      </w:r>
      <w:r w:rsidRPr="007A6BDF">
        <w:rPr>
          <w:rFonts w:ascii="Times New Roman" w:hAnsi="Times New Roman" w:cs="Times New Roman"/>
          <w:szCs w:val="24"/>
        </w:rPr>
        <w:t xml:space="preserve"> Donders</w:t>
      </w:r>
    </w:p>
    <w:p w14:paraId="3FC48944" w14:textId="40766D66" w:rsidR="00C317E9" w:rsidRPr="00167BC2" w:rsidRDefault="00C317E9" w:rsidP="007A6BDF">
      <w:pPr>
        <w:jc w:val="both"/>
        <w:rPr>
          <w:b/>
          <w:i/>
          <w:iCs/>
          <w:sz w:val="28"/>
          <w:szCs w:val="28"/>
        </w:rPr>
      </w:pPr>
      <w:r w:rsidRPr="007A6BDF">
        <w:rPr>
          <w:rFonts w:ascii="Times New Roman" w:hAnsi="Times New Roman" w:cs="Times New Roman"/>
          <w:szCs w:val="24"/>
        </w:rPr>
        <w:t>Vote outcome</w:t>
      </w:r>
      <w:r w:rsidRPr="00167BC2">
        <w:rPr>
          <w:rFonts w:ascii="Times New Roman" w:hAnsi="Times New Roman" w:cs="Times New Roman"/>
          <w:szCs w:val="24"/>
        </w:rPr>
        <w:t xml:space="preserve">:  </w:t>
      </w:r>
      <w:r w:rsidRPr="00167BC2">
        <w:rPr>
          <w:rFonts w:ascii="Times New Roman" w:hAnsi="Times New Roman" w:cs="Times New Roman"/>
          <w:b/>
          <w:i/>
          <w:iCs/>
          <w:szCs w:val="24"/>
        </w:rPr>
        <w:t>Carried unanimously</w:t>
      </w:r>
    </w:p>
    <w:p w14:paraId="7F3FA0BE" w14:textId="63A6F270" w:rsidR="009353CB" w:rsidRPr="007A6BDF" w:rsidRDefault="009353CB" w:rsidP="00DA2D7C">
      <w:pPr>
        <w:pStyle w:val="Heading1"/>
      </w:pPr>
      <w:r w:rsidRPr="007A6BDF">
        <w:t>Treasurers Report</w:t>
      </w:r>
    </w:p>
    <w:p w14:paraId="23736786" w14:textId="0004A2CA" w:rsidR="002929B8" w:rsidRDefault="002929B8" w:rsidP="002929B8">
      <w:pPr>
        <w:spacing w:after="120"/>
        <w:jc w:val="both"/>
        <w:rPr>
          <w:rFonts w:ascii="Times New Roman" w:hAnsi="Times New Roman" w:cs="Times New Roman"/>
          <w:szCs w:val="24"/>
        </w:rPr>
      </w:pPr>
      <w:r>
        <w:rPr>
          <w:rFonts w:ascii="Times New Roman" w:hAnsi="Times New Roman" w:cs="Times New Roman"/>
          <w:szCs w:val="24"/>
        </w:rPr>
        <w:t>The Treasurer (Carol Fawcett) presented an updated report on the finances of the DDRA.  The synopsis report</w:t>
      </w:r>
      <w:r w:rsidR="005E5673">
        <w:rPr>
          <w:rFonts w:ascii="Times New Roman" w:hAnsi="Times New Roman" w:cs="Times New Roman"/>
          <w:szCs w:val="24"/>
        </w:rPr>
        <w:t>, which covers the period from 1 July 2020 to 12 October 2021</w:t>
      </w:r>
      <w:r w:rsidR="00DA2D7C">
        <w:rPr>
          <w:rFonts w:ascii="Times New Roman" w:hAnsi="Times New Roman" w:cs="Times New Roman"/>
          <w:szCs w:val="24"/>
        </w:rPr>
        <w:t>,</w:t>
      </w:r>
      <w:r w:rsidR="005E5673">
        <w:rPr>
          <w:rFonts w:ascii="Times New Roman" w:hAnsi="Times New Roman" w:cs="Times New Roman"/>
          <w:szCs w:val="24"/>
        </w:rPr>
        <w:t xml:space="preserve"> </w:t>
      </w:r>
      <w:r>
        <w:rPr>
          <w:rFonts w:ascii="Times New Roman" w:hAnsi="Times New Roman" w:cs="Times New Roman"/>
          <w:szCs w:val="24"/>
        </w:rPr>
        <w:t>is provided below.</w:t>
      </w:r>
    </w:p>
    <w:tbl>
      <w:tblPr>
        <w:tblW w:w="10076" w:type="dxa"/>
        <w:tblCellMar>
          <w:left w:w="0" w:type="dxa"/>
          <w:right w:w="0" w:type="dxa"/>
        </w:tblCellMar>
        <w:tblLook w:val="0600" w:firstRow="0" w:lastRow="0" w:firstColumn="0" w:lastColumn="0" w:noHBand="1" w:noVBand="1"/>
      </w:tblPr>
      <w:tblGrid>
        <w:gridCol w:w="2419"/>
        <w:gridCol w:w="568"/>
        <w:gridCol w:w="141"/>
        <w:gridCol w:w="1635"/>
        <w:gridCol w:w="68"/>
        <w:gridCol w:w="84"/>
        <w:gridCol w:w="77"/>
        <w:gridCol w:w="77"/>
        <w:gridCol w:w="349"/>
        <w:gridCol w:w="77"/>
        <w:gridCol w:w="204"/>
        <w:gridCol w:w="77"/>
        <w:gridCol w:w="2379"/>
        <w:gridCol w:w="77"/>
        <w:gridCol w:w="426"/>
        <w:gridCol w:w="281"/>
        <w:gridCol w:w="1137"/>
      </w:tblGrid>
      <w:tr w:rsidR="002929B8" w:rsidRPr="002929B8" w14:paraId="4403C4F6" w14:textId="77777777" w:rsidTr="00DA2D7C">
        <w:trPr>
          <w:trHeight w:val="251"/>
        </w:trPr>
        <w:tc>
          <w:tcPr>
            <w:tcW w:w="2419" w:type="dxa"/>
            <w:tcBorders>
              <w:top w:val="single" w:sz="8" w:space="0" w:color="000000"/>
              <w:left w:val="single" w:sz="8" w:space="0" w:color="000000"/>
              <w:bottom w:val="single" w:sz="4" w:space="0" w:color="000000"/>
              <w:right w:val="nil"/>
            </w:tcBorders>
            <w:shd w:val="clear" w:color="auto" w:fill="auto"/>
            <w:tcMar>
              <w:top w:w="11" w:type="dxa"/>
              <w:left w:w="11" w:type="dxa"/>
              <w:bottom w:w="0" w:type="dxa"/>
              <w:right w:w="11" w:type="dxa"/>
            </w:tcMar>
            <w:vAlign w:val="bottom"/>
            <w:hideMark/>
          </w:tcPr>
          <w:p w14:paraId="69F1BE5F" w14:textId="77777777" w:rsidR="002929B8" w:rsidRPr="002929B8" w:rsidRDefault="002929B8" w:rsidP="00167BC2">
            <w:pPr>
              <w:jc w:val="both"/>
              <w:rPr>
                <w:rFonts w:ascii="Times New Roman" w:hAnsi="Times New Roman" w:cs="Times New Roman"/>
                <w:color w:val="0000FF"/>
                <w:sz w:val="22"/>
                <w:szCs w:val="22"/>
              </w:rPr>
            </w:pPr>
            <w:r w:rsidRPr="002929B8">
              <w:rPr>
                <w:rFonts w:ascii="Times New Roman" w:hAnsi="Times New Roman" w:cs="Times New Roman"/>
                <w:b/>
                <w:bCs/>
                <w:color w:val="0000FF"/>
                <w:sz w:val="22"/>
                <w:szCs w:val="22"/>
              </w:rPr>
              <w:t>Income</w:t>
            </w:r>
          </w:p>
        </w:tc>
        <w:tc>
          <w:tcPr>
            <w:tcW w:w="2344" w:type="dxa"/>
            <w:gridSpan w:val="3"/>
            <w:tcBorders>
              <w:top w:val="single" w:sz="8" w:space="0" w:color="000000"/>
              <w:left w:val="nil"/>
              <w:bottom w:val="single" w:sz="4" w:space="0" w:color="000000"/>
              <w:right w:val="nil"/>
            </w:tcBorders>
            <w:shd w:val="clear" w:color="auto" w:fill="auto"/>
            <w:tcMar>
              <w:top w:w="11" w:type="dxa"/>
              <w:left w:w="11" w:type="dxa"/>
              <w:bottom w:w="0" w:type="dxa"/>
              <w:right w:w="11" w:type="dxa"/>
            </w:tcMar>
            <w:vAlign w:val="bottom"/>
            <w:hideMark/>
          </w:tcPr>
          <w:p w14:paraId="7A21248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229" w:type="dxa"/>
            <w:gridSpan w:val="3"/>
            <w:tcBorders>
              <w:top w:val="single" w:sz="8" w:space="0" w:color="000000"/>
              <w:left w:val="nil"/>
              <w:bottom w:val="nil"/>
              <w:right w:val="nil"/>
            </w:tcBorders>
            <w:shd w:val="clear" w:color="auto" w:fill="auto"/>
            <w:tcMar>
              <w:top w:w="11" w:type="dxa"/>
              <w:left w:w="11" w:type="dxa"/>
              <w:bottom w:w="0" w:type="dxa"/>
              <w:right w:w="11" w:type="dxa"/>
            </w:tcMar>
            <w:vAlign w:val="bottom"/>
            <w:hideMark/>
          </w:tcPr>
          <w:p w14:paraId="64843C3E"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77"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007FCA7"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5007" w:type="dxa"/>
            <w:gridSpan w:val="9"/>
            <w:tcBorders>
              <w:top w:val="single" w:sz="8" w:space="0" w:color="000000"/>
              <w:left w:val="single" w:sz="8" w:space="0" w:color="000000"/>
              <w:bottom w:val="nil"/>
              <w:right w:val="single" w:sz="8" w:space="0" w:color="000000"/>
            </w:tcBorders>
            <w:shd w:val="clear" w:color="auto" w:fill="auto"/>
            <w:tcMar>
              <w:top w:w="78" w:type="dxa"/>
              <w:left w:w="156" w:type="dxa"/>
              <w:bottom w:w="78" w:type="dxa"/>
              <w:right w:w="156" w:type="dxa"/>
            </w:tcMar>
            <w:vAlign w:val="bottom"/>
            <w:hideMark/>
          </w:tcPr>
          <w:p w14:paraId="0D745C40"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b/>
                <w:bCs/>
                <w:sz w:val="22"/>
                <w:szCs w:val="22"/>
              </w:rPr>
              <w:t>Bendigo Bank Account Reconciliation</w:t>
            </w:r>
          </w:p>
        </w:tc>
      </w:tr>
      <w:tr w:rsidR="002929B8" w:rsidRPr="002929B8" w14:paraId="7043E80D" w14:textId="77777777" w:rsidTr="005E5673">
        <w:trPr>
          <w:trHeight w:val="276"/>
        </w:trPr>
        <w:tc>
          <w:tcPr>
            <w:tcW w:w="2419" w:type="dxa"/>
            <w:tcBorders>
              <w:top w:val="single" w:sz="4" w:space="0" w:color="000000"/>
              <w:left w:val="single" w:sz="8" w:space="0" w:color="000000"/>
              <w:bottom w:val="single" w:sz="4" w:space="0" w:color="000000"/>
              <w:right w:val="nil"/>
            </w:tcBorders>
            <w:shd w:val="clear" w:color="auto" w:fill="auto"/>
            <w:tcMar>
              <w:top w:w="11" w:type="dxa"/>
              <w:left w:w="11" w:type="dxa"/>
              <w:bottom w:w="0" w:type="dxa"/>
              <w:right w:w="11" w:type="dxa"/>
            </w:tcMar>
            <w:vAlign w:val="bottom"/>
            <w:hideMark/>
          </w:tcPr>
          <w:p w14:paraId="5FA7F6AB"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Sale of Ride-on mower</w:t>
            </w:r>
          </w:p>
        </w:tc>
        <w:tc>
          <w:tcPr>
            <w:tcW w:w="2344" w:type="dxa"/>
            <w:gridSpan w:val="3"/>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14:paraId="49AEEE23" w14:textId="0EAF56F0" w:rsidR="002929B8" w:rsidRPr="002929B8" w:rsidRDefault="002929B8" w:rsidP="005E5673">
            <w:pPr>
              <w:tabs>
                <w:tab w:val="decimal" w:pos="1552"/>
              </w:tabs>
              <w:jc w:val="both"/>
              <w:rPr>
                <w:rFonts w:ascii="Times New Roman" w:hAnsi="Times New Roman" w:cs="Times New Roman"/>
                <w:sz w:val="22"/>
                <w:szCs w:val="22"/>
              </w:rPr>
            </w:pP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1,620.00 </w:t>
            </w:r>
          </w:p>
        </w:tc>
        <w:tc>
          <w:tcPr>
            <w:tcW w:w="229"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56F2A3C2"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35812AA9"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6"/>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374E5F6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lang w:val="en-US"/>
              </w:rPr>
              <w:t xml:space="preserve"> Opening Balance 1st July 2020</w:t>
            </w:r>
          </w:p>
        </w:tc>
        <w:tc>
          <w:tcPr>
            <w:tcW w:w="1844" w:type="dxa"/>
            <w:gridSpan w:val="3"/>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54AF9DC1" w14:textId="72C635DF" w:rsidR="002929B8" w:rsidRPr="002929B8" w:rsidRDefault="002929B8" w:rsidP="005E5673">
            <w:pPr>
              <w:tabs>
                <w:tab w:val="decimal" w:pos="1227"/>
              </w:tabs>
              <w:jc w:val="both"/>
              <w:rPr>
                <w:rFonts w:ascii="Times New Roman" w:hAnsi="Times New Roman" w:cs="Times New Roman"/>
                <w:sz w:val="22"/>
                <w:szCs w:val="22"/>
              </w:rPr>
            </w:pPr>
            <w:r w:rsidRPr="002929B8">
              <w:rPr>
                <w:rFonts w:ascii="Times New Roman" w:hAnsi="Times New Roman" w:cs="Times New Roman"/>
                <w:sz w:val="22"/>
                <w:szCs w:val="22"/>
              </w:rPr>
              <w:t xml:space="preserve"> $  12,311.14 </w:t>
            </w:r>
          </w:p>
        </w:tc>
      </w:tr>
      <w:tr w:rsidR="002929B8" w:rsidRPr="002929B8" w14:paraId="12E7D6F1" w14:textId="77777777" w:rsidTr="005E5673">
        <w:trPr>
          <w:trHeight w:val="276"/>
        </w:trPr>
        <w:tc>
          <w:tcPr>
            <w:tcW w:w="2419" w:type="dxa"/>
            <w:tcBorders>
              <w:top w:val="single" w:sz="4" w:space="0" w:color="000000"/>
              <w:left w:val="single" w:sz="8" w:space="0" w:color="000000"/>
              <w:bottom w:val="nil"/>
              <w:right w:val="nil"/>
            </w:tcBorders>
            <w:shd w:val="clear" w:color="auto" w:fill="auto"/>
            <w:tcMar>
              <w:top w:w="11" w:type="dxa"/>
              <w:left w:w="11" w:type="dxa"/>
              <w:bottom w:w="0" w:type="dxa"/>
              <w:right w:w="11" w:type="dxa"/>
            </w:tcMar>
            <w:vAlign w:val="bottom"/>
            <w:hideMark/>
          </w:tcPr>
          <w:p w14:paraId="782A2CFC"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Shire MOU Funding</w:t>
            </w:r>
          </w:p>
        </w:tc>
        <w:tc>
          <w:tcPr>
            <w:tcW w:w="2344" w:type="dxa"/>
            <w:gridSpan w:val="3"/>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14:paraId="050CBFE7" w14:textId="77A6FE8A" w:rsidR="002929B8" w:rsidRPr="002929B8" w:rsidRDefault="002929B8" w:rsidP="005E5673">
            <w:pPr>
              <w:tabs>
                <w:tab w:val="decimal" w:pos="1552"/>
              </w:tabs>
              <w:jc w:val="both"/>
              <w:rPr>
                <w:rFonts w:ascii="Times New Roman" w:hAnsi="Times New Roman" w:cs="Times New Roman"/>
                <w:sz w:val="22"/>
                <w:szCs w:val="22"/>
              </w:rPr>
            </w:pP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10,000.00 </w:t>
            </w:r>
          </w:p>
        </w:tc>
        <w:tc>
          <w:tcPr>
            <w:tcW w:w="229"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552ABA3D"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63378E46"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6"/>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655A04A5"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Add Income</w:t>
            </w:r>
          </w:p>
        </w:tc>
        <w:tc>
          <w:tcPr>
            <w:tcW w:w="1844" w:type="dxa"/>
            <w:gridSpan w:val="3"/>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49711963" w14:textId="04F24421" w:rsidR="002929B8" w:rsidRPr="002929B8" w:rsidRDefault="002929B8" w:rsidP="005E5673">
            <w:pPr>
              <w:tabs>
                <w:tab w:val="decimal" w:pos="1227"/>
              </w:tabs>
              <w:jc w:val="both"/>
              <w:rPr>
                <w:rFonts w:ascii="Times New Roman" w:hAnsi="Times New Roman" w:cs="Times New Roman"/>
                <w:sz w:val="22"/>
                <w:szCs w:val="22"/>
              </w:rPr>
            </w:pPr>
            <w:r w:rsidRPr="002929B8">
              <w:rPr>
                <w:rFonts w:ascii="Times New Roman" w:hAnsi="Times New Roman" w:cs="Times New Roman"/>
                <w:sz w:val="22"/>
                <w:szCs w:val="22"/>
              </w:rPr>
              <w:t xml:space="preserve"> $  11,622.72 </w:t>
            </w:r>
          </w:p>
        </w:tc>
      </w:tr>
      <w:tr w:rsidR="002929B8" w:rsidRPr="002929B8" w14:paraId="46805BB2" w14:textId="77777777" w:rsidTr="005E5673">
        <w:trPr>
          <w:trHeight w:val="287"/>
        </w:trPr>
        <w:tc>
          <w:tcPr>
            <w:tcW w:w="2419" w:type="dxa"/>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632D8536"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Interest</w:t>
            </w:r>
          </w:p>
        </w:tc>
        <w:tc>
          <w:tcPr>
            <w:tcW w:w="2344" w:type="dxa"/>
            <w:gridSpan w:val="3"/>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14:paraId="645C4228" w14:textId="5C7FEDAA" w:rsidR="002929B8" w:rsidRPr="002929B8" w:rsidRDefault="002929B8" w:rsidP="005E5673">
            <w:pPr>
              <w:tabs>
                <w:tab w:val="decimal" w:pos="1552"/>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2.72 </w:t>
            </w:r>
          </w:p>
        </w:tc>
        <w:tc>
          <w:tcPr>
            <w:tcW w:w="229"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4262D4B1"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6486742C"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6"/>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1523AF14"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Less Expenditure</w:t>
            </w:r>
          </w:p>
        </w:tc>
        <w:tc>
          <w:tcPr>
            <w:tcW w:w="1844" w:type="dxa"/>
            <w:gridSpan w:val="3"/>
            <w:tcBorders>
              <w:top w:val="nil"/>
              <w:left w:val="nil"/>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50045BF" w14:textId="25ED9571" w:rsidR="002929B8" w:rsidRPr="002929B8" w:rsidRDefault="002929B8" w:rsidP="005E5673">
            <w:pPr>
              <w:tabs>
                <w:tab w:val="decimal" w:pos="1227"/>
              </w:tabs>
              <w:jc w:val="both"/>
              <w:rPr>
                <w:rFonts w:ascii="Times New Roman" w:hAnsi="Times New Roman" w:cs="Times New Roman"/>
                <w:sz w:val="22"/>
                <w:szCs w:val="22"/>
              </w:rPr>
            </w:pPr>
            <w:r w:rsidRPr="002929B8">
              <w:rPr>
                <w:rFonts w:ascii="Times New Roman" w:hAnsi="Times New Roman" w:cs="Times New Roman"/>
                <w:sz w:val="22"/>
                <w:szCs w:val="22"/>
              </w:rPr>
              <w:t xml:space="preserve"> $  10,316.72 </w:t>
            </w:r>
          </w:p>
        </w:tc>
      </w:tr>
      <w:tr w:rsidR="002929B8" w:rsidRPr="002929B8" w14:paraId="1F1CF0EB" w14:textId="77777777" w:rsidTr="005E5673">
        <w:trPr>
          <w:trHeight w:val="287"/>
        </w:trPr>
        <w:tc>
          <w:tcPr>
            <w:tcW w:w="2419" w:type="dxa"/>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454A950E"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b/>
                <w:bCs/>
                <w:sz w:val="22"/>
                <w:szCs w:val="22"/>
              </w:rPr>
              <w:t xml:space="preserve"> Total Income</w:t>
            </w:r>
          </w:p>
        </w:tc>
        <w:tc>
          <w:tcPr>
            <w:tcW w:w="2344" w:type="dxa"/>
            <w:gridSpan w:val="3"/>
            <w:tcBorders>
              <w:top w:val="single" w:sz="4" w:space="0" w:color="000000"/>
              <w:left w:val="nil"/>
              <w:bottom w:val="double" w:sz="6" w:space="0" w:color="000000"/>
              <w:right w:val="nil"/>
            </w:tcBorders>
            <w:shd w:val="clear" w:color="auto" w:fill="auto"/>
            <w:tcMar>
              <w:top w:w="11" w:type="dxa"/>
              <w:left w:w="11" w:type="dxa"/>
              <w:bottom w:w="0" w:type="dxa"/>
              <w:right w:w="11" w:type="dxa"/>
            </w:tcMar>
            <w:vAlign w:val="bottom"/>
            <w:hideMark/>
          </w:tcPr>
          <w:p w14:paraId="5945084F" w14:textId="0565243E" w:rsidR="002929B8" w:rsidRPr="002929B8" w:rsidRDefault="002929B8" w:rsidP="005E5673">
            <w:pPr>
              <w:tabs>
                <w:tab w:val="decimal" w:pos="1552"/>
              </w:tabs>
              <w:jc w:val="both"/>
              <w:rPr>
                <w:rFonts w:ascii="Times New Roman" w:hAnsi="Times New Roman" w:cs="Times New Roman"/>
                <w:sz w:val="22"/>
                <w:szCs w:val="22"/>
              </w:rPr>
            </w:pPr>
            <w:r w:rsidRPr="002929B8">
              <w:rPr>
                <w:rFonts w:ascii="Times New Roman" w:hAnsi="Times New Roman" w:cs="Times New Roman"/>
                <w:sz w:val="22"/>
                <w:szCs w:val="22"/>
              </w:rPr>
              <w:t xml:space="preserve"> $ 11,622.72 </w:t>
            </w:r>
          </w:p>
        </w:tc>
        <w:tc>
          <w:tcPr>
            <w:tcW w:w="229"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485CB0D1"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26F80DE8"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6"/>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153A37CE"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Reconciliation Balance 12/10/21</w:t>
            </w:r>
          </w:p>
        </w:tc>
        <w:tc>
          <w:tcPr>
            <w:tcW w:w="1844" w:type="dxa"/>
            <w:gridSpan w:val="3"/>
            <w:tcBorders>
              <w:top w:val="single" w:sz="8" w:space="0" w:color="000000"/>
              <w:left w:val="nil"/>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7B87FD" w14:textId="3D328BFA" w:rsidR="002929B8" w:rsidRPr="002929B8" w:rsidRDefault="002929B8" w:rsidP="005E5673">
            <w:pPr>
              <w:tabs>
                <w:tab w:val="decimal" w:pos="1227"/>
              </w:tabs>
              <w:jc w:val="both"/>
              <w:rPr>
                <w:rFonts w:ascii="Times New Roman" w:hAnsi="Times New Roman" w:cs="Times New Roman"/>
                <w:sz w:val="22"/>
                <w:szCs w:val="22"/>
              </w:rPr>
            </w:pPr>
            <w:r w:rsidRPr="002929B8">
              <w:rPr>
                <w:rFonts w:ascii="Times New Roman" w:hAnsi="Times New Roman" w:cs="Times New Roman"/>
                <w:b/>
                <w:bCs/>
                <w:sz w:val="22"/>
                <w:szCs w:val="22"/>
              </w:rPr>
              <w:t xml:space="preserve"> $  13,617.14 </w:t>
            </w:r>
          </w:p>
        </w:tc>
      </w:tr>
      <w:tr w:rsidR="002929B8" w:rsidRPr="002929B8" w14:paraId="1D677873" w14:textId="77777777" w:rsidTr="005E5673">
        <w:trPr>
          <w:trHeight w:val="365"/>
        </w:trPr>
        <w:tc>
          <w:tcPr>
            <w:tcW w:w="2419" w:type="dxa"/>
            <w:tcBorders>
              <w:top w:val="nil"/>
              <w:left w:val="single" w:sz="8" w:space="0" w:color="000000"/>
              <w:bottom w:val="single" w:sz="8" w:space="0" w:color="000000"/>
              <w:right w:val="nil"/>
            </w:tcBorders>
            <w:shd w:val="clear" w:color="auto" w:fill="auto"/>
            <w:tcMar>
              <w:top w:w="11" w:type="dxa"/>
              <w:left w:w="11" w:type="dxa"/>
              <w:bottom w:w="0" w:type="dxa"/>
              <w:right w:w="11" w:type="dxa"/>
            </w:tcMar>
            <w:vAlign w:val="bottom"/>
            <w:hideMark/>
          </w:tcPr>
          <w:p w14:paraId="34533286"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2344" w:type="dxa"/>
            <w:gridSpan w:val="3"/>
            <w:tcBorders>
              <w:top w:val="double" w:sz="6" w:space="0" w:color="000000"/>
              <w:left w:val="nil"/>
              <w:bottom w:val="single" w:sz="8" w:space="0" w:color="000000"/>
              <w:right w:val="nil"/>
            </w:tcBorders>
            <w:shd w:val="clear" w:color="auto" w:fill="auto"/>
            <w:tcMar>
              <w:top w:w="11" w:type="dxa"/>
              <w:left w:w="11" w:type="dxa"/>
              <w:bottom w:w="0" w:type="dxa"/>
              <w:right w:w="11" w:type="dxa"/>
            </w:tcMar>
            <w:vAlign w:val="bottom"/>
            <w:hideMark/>
          </w:tcPr>
          <w:p w14:paraId="76C61FA2"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229" w:type="dxa"/>
            <w:gridSpan w:val="3"/>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14:paraId="29B88BB4"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77" w:type="dxa"/>
            <w:tcBorders>
              <w:top w:val="nil"/>
              <w:left w:val="nil"/>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7D449F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6"/>
            <w:tcBorders>
              <w:top w:val="nil"/>
              <w:left w:val="single" w:sz="8" w:space="0" w:color="000000"/>
              <w:bottom w:val="single" w:sz="8" w:space="0" w:color="000000"/>
              <w:right w:val="nil"/>
            </w:tcBorders>
            <w:shd w:val="clear" w:color="auto" w:fill="auto"/>
            <w:tcMar>
              <w:top w:w="11" w:type="dxa"/>
              <w:left w:w="11" w:type="dxa"/>
              <w:bottom w:w="0" w:type="dxa"/>
              <w:right w:w="11" w:type="dxa"/>
            </w:tcMar>
            <w:vAlign w:val="bottom"/>
            <w:hideMark/>
          </w:tcPr>
          <w:p w14:paraId="16274156"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From Bank Balance</w:t>
            </w:r>
          </w:p>
        </w:tc>
        <w:tc>
          <w:tcPr>
            <w:tcW w:w="1844" w:type="dxa"/>
            <w:gridSpan w:val="3"/>
            <w:tcBorders>
              <w:top w:val="single" w:sz="8" w:space="0" w:color="000000"/>
              <w:left w:val="nil"/>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022C39" w14:textId="78EB82FE" w:rsidR="002929B8" w:rsidRPr="002929B8" w:rsidRDefault="002929B8" w:rsidP="005E5673">
            <w:pPr>
              <w:tabs>
                <w:tab w:val="decimal" w:pos="1227"/>
              </w:tabs>
              <w:jc w:val="both"/>
              <w:rPr>
                <w:rFonts w:ascii="Times New Roman" w:hAnsi="Times New Roman" w:cs="Times New Roman"/>
                <w:sz w:val="22"/>
                <w:szCs w:val="22"/>
              </w:rPr>
            </w:pPr>
            <w:r w:rsidRPr="002929B8">
              <w:rPr>
                <w:rFonts w:ascii="Times New Roman" w:hAnsi="Times New Roman" w:cs="Times New Roman"/>
                <w:b/>
                <w:bCs/>
                <w:sz w:val="22"/>
                <w:szCs w:val="22"/>
              </w:rPr>
              <w:t xml:space="preserve"> $  13,617.14 </w:t>
            </w:r>
          </w:p>
        </w:tc>
      </w:tr>
      <w:tr w:rsidR="002929B8" w:rsidRPr="002929B8" w14:paraId="6C7E69A8" w14:textId="77777777" w:rsidTr="005E5673">
        <w:tc>
          <w:tcPr>
            <w:tcW w:w="10076" w:type="dxa"/>
            <w:gridSpan w:val="17"/>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bottom"/>
            <w:hideMark/>
          </w:tcPr>
          <w:p w14:paraId="2584A36E" w14:textId="77777777" w:rsidR="002929B8" w:rsidRPr="002929B8" w:rsidRDefault="002929B8" w:rsidP="005E5673">
            <w:pPr>
              <w:jc w:val="both"/>
              <w:rPr>
                <w:rFonts w:ascii="Times New Roman" w:hAnsi="Times New Roman" w:cs="Times New Roman"/>
                <w:sz w:val="4"/>
                <w:szCs w:val="4"/>
              </w:rPr>
            </w:pPr>
          </w:p>
        </w:tc>
      </w:tr>
      <w:tr w:rsidR="002929B8" w:rsidRPr="002929B8" w14:paraId="3C39DD16" w14:textId="77777777" w:rsidTr="005E5673">
        <w:trPr>
          <w:trHeight w:val="343"/>
        </w:trPr>
        <w:tc>
          <w:tcPr>
            <w:tcW w:w="3128" w:type="dxa"/>
            <w:gridSpan w:val="3"/>
            <w:tcBorders>
              <w:top w:val="single" w:sz="8" w:space="0" w:color="000000"/>
              <w:left w:val="single" w:sz="8" w:space="0" w:color="000000"/>
              <w:bottom w:val="single" w:sz="4" w:space="0" w:color="000000"/>
              <w:right w:val="nil"/>
            </w:tcBorders>
            <w:shd w:val="clear" w:color="auto" w:fill="auto"/>
            <w:tcMar>
              <w:top w:w="11" w:type="dxa"/>
              <w:left w:w="11" w:type="dxa"/>
              <w:bottom w:w="0" w:type="dxa"/>
              <w:right w:w="11" w:type="dxa"/>
            </w:tcMar>
            <w:vAlign w:val="bottom"/>
            <w:hideMark/>
          </w:tcPr>
          <w:p w14:paraId="48A842CC" w14:textId="77777777" w:rsidR="002929B8" w:rsidRPr="002929B8" w:rsidRDefault="002929B8" w:rsidP="00167BC2">
            <w:pPr>
              <w:jc w:val="both"/>
              <w:rPr>
                <w:rFonts w:ascii="Times New Roman" w:hAnsi="Times New Roman" w:cs="Times New Roman"/>
                <w:b/>
                <w:bCs/>
                <w:sz w:val="22"/>
                <w:szCs w:val="22"/>
              </w:rPr>
            </w:pPr>
            <w:r w:rsidRPr="002929B8">
              <w:rPr>
                <w:rFonts w:ascii="Times New Roman" w:hAnsi="Times New Roman" w:cs="Times New Roman"/>
                <w:sz w:val="22"/>
                <w:szCs w:val="22"/>
              </w:rPr>
              <w:t xml:space="preserve"> </w:t>
            </w:r>
            <w:r w:rsidRPr="002929B8">
              <w:rPr>
                <w:rFonts w:ascii="Times New Roman" w:hAnsi="Times New Roman" w:cs="Times New Roman"/>
                <w:b/>
                <w:bCs/>
                <w:color w:val="FF0000"/>
                <w:sz w:val="22"/>
                <w:szCs w:val="22"/>
              </w:rPr>
              <w:t>Expenditure</w:t>
            </w:r>
          </w:p>
        </w:tc>
        <w:tc>
          <w:tcPr>
            <w:tcW w:w="1703" w:type="dxa"/>
            <w:gridSpan w:val="2"/>
            <w:tcBorders>
              <w:top w:val="single" w:sz="8" w:space="0" w:color="000000"/>
              <w:left w:val="nil"/>
              <w:bottom w:val="single" w:sz="4" w:space="0" w:color="000000"/>
              <w:right w:val="nil"/>
            </w:tcBorders>
            <w:shd w:val="clear" w:color="auto" w:fill="auto"/>
            <w:tcMar>
              <w:top w:w="11" w:type="dxa"/>
              <w:left w:w="11" w:type="dxa"/>
              <w:bottom w:w="0" w:type="dxa"/>
              <w:right w:w="11" w:type="dxa"/>
            </w:tcMar>
            <w:vAlign w:val="bottom"/>
            <w:hideMark/>
          </w:tcPr>
          <w:p w14:paraId="7A17742E"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587" w:type="dxa"/>
            <w:gridSpan w:val="4"/>
            <w:tcBorders>
              <w:top w:val="single" w:sz="8" w:space="0" w:color="000000"/>
              <w:left w:val="nil"/>
              <w:bottom w:val="nil"/>
              <w:right w:val="nil"/>
            </w:tcBorders>
            <w:shd w:val="clear" w:color="auto" w:fill="auto"/>
            <w:tcMar>
              <w:top w:w="11" w:type="dxa"/>
              <w:left w:w="11" w:type="dxa"/>
              <w:bottom w:w="0" w:type="dxa"/>
              <w:right w:w="11" w:type="dxa"/>
            </w:tcMar>
            <w:vAlign w:val="bottom"/>
            <w:hideMark/>
          </w:tcPr>
          <w:p w14:paraId="70D11460"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77" w:type="dxa"/>
            <w:tcBorders>
              <w:top w:val="single" w:sz="8" w:space="0" w:color="000000"/>
              <w:left w:val="nil"/>
              <w:bottom w:val="nil"/>
              <w:right w:val="nil"/>
            </w:tcBorders>
            <w:shd w:val="clear" w:color="auto" w:fill="auto"/>
            <w:tcMar>
              <w:top w:w="11" w:type="dxa"/>
              <w:left w:w="11" w:type="dxa"/>
              <w:bottom w:w="0" w:type="dxa"/>
              <w:right w:w="11" w:type="dxa"/>
            </w:tcMar>
            <w:vAlign w:val="bottom"/>
            <w:hideMark/>
          </w:tcPr>
          <w:p w14:paraId="200796E5"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3163" w:type="dxa"/>
            <w:gridSpan w:val="5"/>
            <w:tcBorders>
              <w:top w:val="single" w:sz="8" w:space="0" w:color="000000"/>
              <w:left w:val="nil"/>
              <w:bottom w:val="nil"/>
              <w:right w:val="nil"/>
            </w:tcBorders>
            <w:shd w:val="clear" w:color="auto" w:fill="auto"/>
            <w:tcMar>
              <w:top w:w="11" w:type="dxa"/>
              <w:left w:w="11" w:type="dxa"/>
              <w:bottom w:w="0" w:type="dxa"/>
              <w:right w:w="11" w:type="dxa"/>
            </w:tcMar>
            <w:vAlign w:val="bottom"/>
            <w:hideMark/>
          </w:tcPr>
          <w:p w14:paraId="5E3497F2"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c>
          <w:tcPr>
            <w:tcW w:w="1418" w:type="dxa"/>
            <w:gridSpan w:val="2"/>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2B60711"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53C78130" w14:textId="77777777" w:rsidTr="00EC7703">
        <w:trPr>
          <w:trHeight w:val="276"/>
        </w:trPr>
        <w:tc>
          <w:tcPr>
            <w:tcW w:w="2987" w:type="dxa"/>
            <w:gridSpan w:val="2"/>
            <w:tcBorders>
              <w:top w:val="single" w:sz="4" w:space="0" w:color="000000"/>
              <w:left w:val="single" w:sz="8" w:space="0" w:color="000000"/>
              <w:bottom w:val="nil"/>
              <w:right w:val="nil"/>
            </w:tcBorders>
            <w:shd w:val="clear" w:color="auto" w:fill="auto"/>
            <w:tcMar>
              <w:top w:w="11" w:type="dxa"/>
              <w:left w:w="11" w:type="dxa"/>
              <w:bottom w:w="0" w:type="dxa"/>
              <w:right w:w="11" w:type="dxa"/>
            </w:tcMar>
            <w:vAlign w:val="bottom"/>
            <w:hideMark/>
          </w:tcPr>
          <w:p w14:paraId="12E35A87"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Capital Purchases</w:t>
            </w:r>
          </w:p>
        </w:tc>
        <w:tc>
          <w:tcPr>
            <w:tcW w:w="1844" w:type="dxa"/>
            <w:gridSpan w:val="3"/>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3714B619" w14:textId="18AE0FB2"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1,815.00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309ABABE"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3AFAE6D0"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46758098" w14:textId="4D1D8A31"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24D3288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w:t>
            </w:r>
          </w:p>
        </w:tc>
      </w:tr>
      <w:tr w:rsidR="002929B8" w:rsidRPr="002929B8" w14:paraId="0E37FAA5"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27B3F1B8"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Administration Expenses</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3D4CED2C" w14:textId="689CE6C5"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    389.96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4B3375D8"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103CB68A"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04338229" w14:textId="014B5298"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471510F2"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7EED6C02"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1497408B"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Bank Fees</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0993DB9B" w14:textId="664DFBDD"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       7.60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085C8B40"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6156C3BB"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589FC096"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03AC2AAA"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796F301C"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75558807"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Insurance</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6D5065C2" w14:textId="58C4477E"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2,089.88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405CAF00"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3EB25FA7"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5C0C5C8A"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6146EFE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w:t>
            </w:r>
          </w:p>
        </w:tc>
      </w:tr>
      <w:tr w:rsidR="002929B8" w:rsidRPr="002929B8" w14:paraId="16E315D9"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39959A48"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Tractor Fuel</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3B4C9C97" w14:textId="20BA56E6"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   350.07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05201DEF"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3C28FB78"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0B43F36D"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48DE655A"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0361672A"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20C9EBBE"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Tractor Maintenance</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7D659D8E" w14:textId="27A46F1A"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sidRPr="005E5673">
              <w:rPr>
                <w:rFonts w:ascii="Times New Roman" w:hAnsi="Times New Roman" w:cs="Times New Roman"/>
                <w:sz w:val="22"/>
                <w:szCs w:val="22"/>
              </w:rPr>
              <w:t xml:space="preserve"> </w:t>
            </w:r>
            <w:r w:rsidRPr="002929B8">
              <w:rPr>
                <w:rFonts w:ascii="Times New Roman" w:hAnsi="Times New Roman" w:cs="Times New Roman"/>
                <w:sz w:val="22"/>
                <w:szCs w:val="22"/>
              </w:rPr>
              <w:t xml:space="preserve"> 283.98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3E5A4001"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2756441A"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337F55D7"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370CDC04"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1F43107D"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4ABF6457"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Seeding &amp; Signage</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2B792C48" w14:textId="6A46FF1A"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1,070.75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62A4955B"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5F029DAC"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0267B29E"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5F3C16C9"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2CB17350"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6ADC525D"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Volunteer support</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2150BA84" w14:textId="40B56D4D"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392.82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31100FD4"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503C027E"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29388ABE"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792F753C"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0837F88F" w14:textId="77777777" w:rsidTr="00EC7703">
        <w:trPr>
          <w:trHeight w:val="276"/>
        </w:trPr>
        <w:tc>
          <w:tcPr>
            <w:tcW w:w="2987" w:type="dxa"/>
            <w:gridSpan w:val="2"/>
            <w:tcBorders>
              <w:top w:val="nil"/>
              <w:left w:val="single" w:sz="8" w:space="0" w:color="000000"/>
              <w:bottom w:val="single" w:sz="4" w:space="0" w:color="000000"/>
              <w:right w:val="nil"/>
            </w:tcBorders>
            <w:shd w:val="clear" w:color="auto" w:fill="auto"/>
            <w:tcMar>
              <w:top w:w="11" w:type="dxa"/>
              <w:left w:w="11" w:type="dxa"/>
              <w:bottom w:w="0" w:type="dxa"/>
              <w:right w:w="11" w:type="dxa"/>
            </w:tcMar>
            <w:vAlign w:val="bottom"/>
            <w:hideMark/>
          </w:tcPr>
          <w:p w14:paraId="2EA188EC"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Miscellaneous</w:t>
            </w:r>
          </w:p>
        </w:tc>
        <w:tc>
          <w:tcPr>
            <w:tcW w:w="1844" w:type="dxa"/>
            <w:gridSpan w:val="3"/>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14:paraId="060E9CCE" w14:textId="62CBF9D5"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217.70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79A240DB"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609F1056"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514299F8" w14:textId="41AC4E10"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03199A10"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0ACF34DB" w14:textId="77777777" w:rsidTr="005E5673">
        <w:trPr>
          <w:trHeight w:val="276"/>
        </w:trPr>
        <w:tc>
          <w:tcPr>
            <w:tcW w:w="2987" w:type="dxa"/>
            <w:gridSpan w:val="2"/>
            <w:tcBorders>
              <w:top w:val="single" w:sz="4" w:space="0" w:color="000000"/>
              <w:left w:val="single" w:sz="8" w:space="0" w:color="000000"/>
              <w:bottom w:val="nil"/>
              <w:right w:val="nil"/>
            </w:tcBorders>
            <w:shd w:val="clear" w:color="auto" w:fill="auto"/>
            <w:tcMar>
              <w:top w:w="11" w:type="dxa"/>
              <w:left w:w="11" w:type="dxa"/>
              <w:bottom w:w="0" w:type="dxa"/>
              <w:right w:w="11" w:type="dxa"/>
            </w:tcMar>
            <w:vAlign w:val="bottom"/>
            <w:hideMark/>
          </w:tcPr>
          <w:p w14:paraId="664747E3"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Bank Fees</w:t>
            </w:r>
          </w:p>
        </w:tc>
        <w:tc>
          <w:tcPr>
            <w:tcW w:w="1844" w:type="dxa"/>
            <w:gridSpan w:val="3"/>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579DBA4D" w14:textId="463C4815"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3.20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59010DA3"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1875151D"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5EB7A66A"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46782924"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0BF2EDCA" w14:textId="77777777" w:rsidTr="005E567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4A2B62D1"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Tractor Fuel</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7D7ABAAC" w14:textId="11A62719"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152.40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68585503"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1FC25019"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7C879A28"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7931F0E1"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2E67F25B" w14:textId="77777777" w:rsidTr="005E567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01991037"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Seed for 70 Acres</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680FB970" w14:textId="2E3698EA"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54.00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3E49E504"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33E39BE7"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3DE0B167"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70029701"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3D05EDE9" w14:textId="77777777" w:rsidTr="005E567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64C96399"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Website Development</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1CFEDCEB" w14:textId="7F9510A3"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1,262.67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786DF244"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2CF4252C"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2D42D63D"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7821A00C"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499BEDFD" w14:textId="77777777" w:rsidTr="00EC770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2784DFBC" w14:textId="02F0968B"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Tractor Maintenance Equi</w:t>
            </w:r>
            <w:r w:rsidR="00167BC2">
              <w:rPr>
                <w:rFonts w:ascii="Times New Roman" w:hAnsi="Times New Roman" w:cs="Times New Roman"/>
                <w:sz w:val="22"/>
                <w:szCs w:val="22"/>
              </w:rPr>
              <w:t>pment</w:t>
            </w:r>
          </w:p>
        </w:tc>
        <w:tc>
          <w:tcPr>
            <w:tcW w:w="1844" w:type="dxa"/>
            <w:gridSpan w:val="3"/>
            <w:tcBorders>
              <w:top w:val="nil"/>
              <w:left w:val="nil"/>
              <w:bottom w:val="nil"/>
              <w:right w:val="nil"/>
            </w:tcBorders>
            <w:shd w:val="clear" w:color="auto" w:fill="auto"/>
            <w:tcMar>
              <w:top w:w="11" w:type="dxa"/>
              <w:left w:w="11" w:type="dxa"/>
              <w:bottom w:w="0" w:type="dxa"/>
              <w:right w:w="11" w:type="dxa"/>
            </w:tcMar>
            <w:vAlign w:val="bottom"/>
            <w:hideMark/>
          </w:tcPr>
          <w:p w14:paraId="2F87EBD7" w14:textId="14AC2FEF"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  136.81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0C6F67F5"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28F3D51B"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tcPr>
          <w:p w14:paraId="2D434201" w14:textId="0A3B822D"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0847E800"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0CF49593" w14:textId="77777777" w:rsidTr="005E5673">
        <w:trPr>
          <w:trHeight w:val="276"/>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7E05E044"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xml:space="preserve"> Insurance</w:t>
            </w:r>
          </w:p>
        </w:tc>
        <w:tc>
          <w:tcPr>
            <w:tcW w:w="1844" w:type="dxa"/>
            <w:gridSpan w:val="3"/>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14:paraId="42799D58" w14:textId="2CB79AE6"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w:t>
            </w:r>
            <w:r w:rsidR="00167BC2">
              <w:rPr>
                <w:rFonts w:ascii="Times New Roman" w:hAnsi="Times New Roman" w:cs="Times New Roman"/>
                <w:sz w:val="22"/>
                <w:szCs w:val="22"/>
              </w:rPr>
              <w:t xml:space="preserve"> </w:t>
            </w:r>
            <w:r w:rsidRPr="002929B8">
              <w:rPr>
                <w:rFonts w:ascii="Times New Roman" w:hAnsi="Times New Roman" w:cs="Times New Roman"/>
                <w:sz w:val="22"/>
                <w:szCs w:val="22"/>
              </w:rPr>
              <w:t xml:space="preserve">2,089.88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4E96108F"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6E0624C0"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7CBCBBAE"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6F78EBA2"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2929B8" w14:paraId="27DC43A1" w14:textId="77777777" w:rsidTr="005E5673">
        <w:trPr>
          <w:trHeight w:val="287"/>
        </w:trPr>
        <w:tc>
          <w:tcPr>
            <w:tcW w:w="2987" w:type="dxa"/>
            <w:gridSpan w:val="2"/>
            <w:tcBorders>
              <w:top w:val="nil"/>
              <w:left w:val="single" w:sz="8" w:space="0" w:color="000000"/>
              <w:bottom w:val="nil"/>
              <w:right w:val="nil"/>
            </w:tcBorders>
            <w:shd w:val="clear" w:color="auto" w:fill="auto"/>
            <w:tcMar>
              <w:top w:w="11" w:type="dxa"/>
              <w:left w:w="11" w:type="dxa"/>
              <w:bottom w:w="0" w:type="dxa"/>
              <w:right w:w="11" w:type="dxa"/>
            </w:tcMar>
            <w:vAlign w:val="bottom"/>
            <w:hideMark/>
          </w:tcPr>
          <w:p w14:paraId="1E1AD549"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b/>
                <w:bCs/>
                <w:sz w:val="22"/>
                <w:szCs w:val="22"/>
              </w:rPr>
              <w:t xml:space="preserve"> Expenditure for the period</w:t>
            </w:r>
          </w:p>
        </w:tc>
        <w:tc>
          <w:tcPr>
            <w:tcW w:w="1844" w:type="dxa"/>
            <w:gridSpan w:val="3"/>
            <w:tcBorders>
              <w:top w:val="single" w:sz="4" w:space="0" w:color="000000"/>
              <w:left w:val="nil"/>
              <w:bottom w:val="double" w:sz="6" w:space="0" w:color="000000"/>
              <w:right w:val="nil"/>
            </w:tcBorders>
            <w:shd w:val="clear" w:color="auto" w:fill="auto"/>
            <w:tcMar>
              <w:top w:w="11" w:type="dxa"/>
              <w:left w:w="11" w:type="dxa"/>
              <w:bottom w:w="0" w:type="dxa"/>
              <w:right w:w="11" w:type="dxa"/>
            </w:tcMar>
            <w:vAlign w:val="bottom"/>
            <w:hideMark/>
          </w:tcPr>
          <w:p w14:paraId="067523CB" w14:textId="5F27E5F7" w:rsidR="002929B8" w:rsidRPr="002929B8" w:rsidRDefault="002929B8" w:rsidP="005E5673">
            <w:pPr>
              <w:tabs>
                <w:tab w:val="decimal" w:pos="976"/>
              </w:tabs>
              <w:jc w:val="both"/>
              <w:rPr>
                <w:rFonts w:ascii="Times New Roman" w:hAnsi="Times New Roman" w:cs="Times New Roman"/>
                <w:sz w:val="22"/>
                <w:szCs w:val="22"/>
              </w:rPr>
            </w:pPr>
            <w:r w:rsidRPr="002929B8">
              <w:rPr>
                <w:rFonts w:ascii="Times New Roman" w:hAnsi="Times New Roman" w:cs="Times New Roman"/>
                <w:sz w:val="22"/>
                <w:szCs w:val="22"/>
              </w:rPr>
              <w:t xml:space="preserve"> $ 10,316.72 </w:t>
            </w:r>
          </w:p>
        </w:tc>
        <w:tc>
          <w:tcPr>
            <w:tcW w:w="84" w:type="dxa"/>
            <w:tcBorders>
              <w:top w:val="nil"/>
              <w:left w:val="nil"/>
              <w:bottom w:val="nil"/>
              <w:right w:val="nil"/>
            </w:tcBorders>
            <w:shd w:val="clear" w:color="auto" w:fill="auto"/>
            <w:tcMar>
              <w:top w:w="11" w:type="dxa"/>
              <w:left w:w="11" w:type="dxa"/>
              <w:bottom w:w="0" w:type="dxa"/>
              <w:right w:w="11" w:type="dxa"/>
            </w:tcMar>
            <w:vAlign w:val="bottom"/>
            <w:hideMark/>
          </w:tcPr>
          <w:p w14:paraId="56EAE728" w14:textId="77777777" w:rsidR="002929B8" w:rsidRPr="002929B8" w:rsidRDefault="002929B8" w:rsidP="00167BC2">
            <w:pPr>
              <w:jc w:val="both"/>
              <w:rPr>
                <w:rFonts w:ascii="Times New Roman" w:hAnsi="Times New Roman" w:cs="Times New Roman"/>
                <w:sz w:val="22"/>
                <w:szCs w:val="22"/>
              </w:rPr>
            </w:pPr>
          </w:p>
        </w:tc>
        <w:tc>
          <w:tcPr>
            <w:tcW w:w="77" w:type="dxa"/>
            <w:tcBorders>
              <w:top w:val="nil"/>
              <w:left w:val="nil"/>
              <w:bottom w:val="nil"/>
              <w:right w:val="nil"/>
            </w:tcBorders>
            <w:shd w:val="clear" w:color="auto" w:fill="auto"/>
            <w:tcMar>
              <w:top w:w="11" w:type="dxa"/>
              <w:left w:w="11" w:type="dxa"/>
              <w:bottom w:w="0" w:type="dxa"/>
              <w:right w:w="11" w:type="dxa"/>
            </w:tcMar>
            <w:vAlign w:val="bottom"/>
            <w:hideMark/>
          </w:tcPr>
          <w:p w14:paraId="0CB2BD28" w14:textId="77777777" w:rsidR="002929B8" w:rsidRPr="002929B8" w:rsidRDefault="002929B8" w:rsidP="00167BC2">
            <w:pPr>
              <w:jc w:val="both"/>
              <w:rPr>
                <w:rFonts w:ascii="Times New Roman" w:hAnsi="Times New Roman" w:cs="Times New Roman"/>
                <w:sz w:val="22"/>
                <w:szCs w:val="22"/>
              </w:rPr>
            </w:pPr>
          </w:p>
        </w:tc>
        <w:tc>
          <w:tcPr>
            <w:tcW w:w="3163" w:type="dxa"/>
            <w:gridSpan w:val="6"/>
            <w:tcBorders>
              <w:top w:val="nil"/>
              <w:left w:val="nil"/>
              <w:bottom w:val="nil"/>
              <w:right w:val="nil"/>
            </w:tcBorders>
            <w:shd w:val="clear" w:color="auto" w:fill="auto"/>
            <w:tcMar>
              <w:top w:w="11" w:type="dxa"/>
              <w:left w:w="11" w:type="dxa"/>
              <w:bottom w:w="0" w:type="dxa"/>
              <w:right w:w="11" w:type="dxa"/>
            </w:tcMar>
            <w:vAlign w:val="bottom"/>
            <w:hideMark/>
          </w:tcPr>
          <w:p w14:paraId="400F4FEB" w14:textId="77777777" w:rsidR="002929B8" w:rsidRPr="002929B8" w:rsidRDefault="002929B8" w:rsidP="00167BC2">
            <w:pPr>
              <w:jc w:val="both"/>
              <w:rPr>
                <w:rFonts w:ascii="Times New Roman" w:hAnsi="Times New Roman" w:cs="Times New Roman"/>
                <w:sz w:val="22"/>
                <w:szCs w:val="22"/>
              </w:rPr>
            </w:pPr>
          </w:p>
        </w:tc>
        <w:tc>
          <w:tcPr>
            <w:tcW w:w="1921" w:type="dxa"/>
            <w:gridSpan w:val="4"/>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14:paraId="2679C08A" w14:textId="77777777" w:rsidR="002929B8" w:rsidRPr="002929B8" w:rsidRDefault="002929B8" w:rsidP="00167BC2">
            <w:pPr>
              <w:jc w:val="both"/>
              <w:rPr>
                <w:rFonts w:ascii="Times New Roman" w:hAnsi="Times New Roman" w:cs="Times New Roman"/>
                <w:sz w:val="22"/>
                <w:szCs w:val="22"/>
              </w:rPr>
            </w:pPr>
            <w:r w:rsidRPr="002929B8">
              <w:rPr>
                <w:rFonts w:ascii="Times New Roman" w:hAnsi="Times New Roman" w:cs="Times New Roman"/>
                <w:sz w:val="22"/>
                <w:szCs w:val="22"/>
              </w:rPr>
              <w:t> </w:t>
            </w:r>
          </w:p>
        </w:tc>
      </w:tr>
      <w:tr w:rsidR="002929B8" w:rsidRPr="00DA2D7C" w14:paraId="6371282E" w14:textId="77777777" w:rsidTr="00DA2D7C">
        <w:trPr>
          <w:trHeight w:val="86"/>
        </w:trPr>
        <w:tc>
          <w:tcPr>
            <w:tcW w:w="2987" w:type="dxa"/>
            <w:gridSpan w:val="2"/>
            <w:tcBorders>
              <w:top w:val="nil"/>
              <w:left w:val="single" w:sz="8" w:space="0" w:color="000000"/>
              <w:bottom w:val="single" w:sz="8" w:space="0" w:color="000000"/>
              <w:right w:val="nil"/>
            </w:tcBorders>
            <w:shd w:val="clear" w:color="auto" w:fill="auto"/>
            <w:tcMar>
              <w:top w:w="11" w:type="dxa"/>
              <w:left w:w="11" w:type="dxa"/>
              <w:bottom w:w="0" w:type="dxa"/>
              <w:right w:w="11" w:type="dxa"/>
            </w:tcMar>
            <w:vAlign w:val="bottom"/>
            <w:hideMark/>
          </w:tcPr>
          <w:p w14:paraId="481B34A1"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c>
          <w:tcPr>
            <w:tcW w:w="1844" w:type="dxa"/>
            <w:gridSpan w:val="3"/>
            <w:tcBorders>
              <w:top w:val="double" w:sz="6" w:space="0" w:color="000000"/>
              <w:left w:val="nil"/>
              <w:bottom w:val="single" w:sz="8" w:space="0" w:color="000000"/>
              <w:right w:val="nil"/>
            </w:tcBorders>
            <w:shd w:val="clear" w:color="auto" w:fill="auto"/>
            <w:tcMar>
              <w:top w:w="11" w:type="dxa"/>
              <w:left w:w="11" w:type="dxa"/>
              <w:bottom w:w="0" w:type="dxa"/>
              <w:right w:w="11" w:type="dxa"/>
            </w:tcMar>
            <w:vAlign w:val="bottom"/>
            <w:hideMark/>
          </w:tcPr>
          <w:p w14:paraId="56BEE6B8"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c>
          <w:tcPr>
            <w:tcW w:w="868" w:type="dxa"/>
            <w:gridSpan w:val="6"/>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14:paraId="74A5FFB3"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c>
          <w:tcPr>
            <w:tcW w:w="77" w:type="dxa"/>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14:paraId="1F4F7495"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c>
          <w:tcPr>
            <w:tcW w:w="3163" w:type="dxa"/>
            <w:gridSpan w:val="4"/>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14:paraId="46384A07"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c>
          <w:tcPr>
            <w:tcW w:w="1137" w:type="dxa"/>
            <w:tcBorders>
              <w:top w:val="nil"/>
              <w:left w:val="nil"/>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7CB679" w14:textId="77777777" w:rsidR="002929B8" w:rsidRPr="002929B8" w:rsidRDefault="002929B8" w:rsidP="00167BC2">
            <w:pPr>
              <w:jc w:val="both"/>
              <w:rPr>
                <w:rFonts w:ascii="Times New Roman" w:hAnsi="Times New Roman" w:cs="Times New Roman"/>
                <w:sz w:val="4"/>
                <w:szCs w:val="4"/>
              </w:rPr>
            </w:pPr>
            <w:r w:rsidRPr="002929B8">
              <w:rPr>
                <w:rFonts w:ascii="Times New Roman" w:hAnsi="Times New Roman" w:cs="Times New Roman"/>
                <w:sz w:val="4"/>
                <w:szCs w:val="4"/>
              </w:rPr>
              <w:t> </w:t>
            </w:r>
          </w:p>
        </w:tc>
      </w:tr>
    </w:tbl>
    <w:p w14:paraId="016BE53F" w14:textId="5C8A9F5A" w:rsidR="009353CB" w:rsidRPr="007A6BDF" w:rsidRDefault="009353CB" w:rsidP="00EC7703">
      <w:pPr>
        <w:pStyle w:val="Heading2"/>
        <w:keepNext/>
      </w:pPr>
      <w:r w:rsidRPr="007A6BDF">
        <w:lastRenderedPageBreak/>
        <w:t xml:space="preserve">Resolution </w:t>
      </w:r>
    </w:p>
    <w:p w14:paraId="2346572A" w14:textId="01C54F79" w:rsidR="009353CB" w:rsidRPr="007A6BDF" w:rsidRDefault="009353CB" w:rsidP="005578C5">
      <w:pPr>
        <w:spacing w:after="120"/>
        <w:jc w:val="both"/>
        <w:rPr>
          <w:rFonts w:ascii="Times New Roman" w:hAnsi="Times New Roman" w:cs="Times New Roman"/>
          <w:szCs w:val="24"/>
        </w:rPr>
      </w:pPr>
      <w:r w:rsidRPr="007A6BDF">
        <w:rPr>
          <w:rFonts w:ascii="Times New Roman" w:hAnsi="Times New Roman" w:cs="Times New Roman"/>
          <w:szCs w:val="24"/>
        </w:rPr>
        <w:t>To accept the DDRA Treasurers Report.</w:t>
      </w:r>
    </w:p>
    <w:p w14:paraId="4D1034C5" w14:textId="0018BD54" w:rsidR="009353CB" w:rsidRPr="007A6BDF" w:rsidRDefault="009353CB" w:rsidP="007A6BDF">
      <w:pPr>
        <w:jc w:val="both"/>
        <w:rPr>
          <w:rFonts w:ascii="Times New Roman" w:hAnsi="Times New Roman" w:cs="Times New Roman"/>
          <w:szCs w:val="24"/>
        </w:rPr>
      </w:pPr>
      <w:r w:rsidRPr="007A6BDF">
        <w:rPr>
          <w:rFonts w:ascii="Times New Roman" w:hAnsi="Times New Roman" w:cs="Times New Roman"/>
          <w:szCs w:val="24"/>
        </w:rPr>
        <w:t>Proposed by:  Keith Ellis</w:t>
      </w:r>
    </w:p>
    <w:p w14:paraId="098689A3" w14:textId="7D675444" w:rsidR="009353CB" w:rsidRPr="007A6BDF" w:rsidRDefault="009353CB" w:rsidP="007A6BDF">
      <w:pPr>
        <w:jc w:val="both"/>
        <w:rPr>
          <w:rFonts w:ascii="Times New Roman" w:hAnsi="Times New Roman" w:cs="Times New Roman"/>
          <w:szCs w:val="24"/>
        </w:rPr>
      </w:pPr>
      <w:r w:rsidRPr="007A6BDF">
        <w:rPr>
          <w:rFonts w:ascii="Times New Roman" w:hAnsi="Times New Roman" w:cs="Times New Roman"/>
          <w:szCs w:val="24"/>
        </w:rPr>
        <w:t>Seconded by:  Robyn Vale</w:t>
      </w:r>
    </w:p>
    <w:p w14:paraId="5023FF6E" w14:textId="4FF8A240" w:rsidR="009353CB" w:rsidRPr="009745BF" w:rsidRDefault="009353CB" w:rsidP="007A6BDF">
      <w:pPr>
        <w:jc w:val="both"/>
        <w:rPr>
          <w:sz w:val="32"/>
          <w:szCs w:val="32"/>
        </w:rPr>
      </w:pPr>
      <w:r w:rsidRPr="007A6BDF">
        <w:rPr>
          <w:rFonts w:ascii="Times New Roman" w:hAnsi="Times New Roman" w:cs="Times New Roman"/>
          <w:szCs w:val="24"/>
        </w:rPr>
        <w:t xml:space="preserve">Vote outcome: </w:t>
      </w:r>
      <w:r w:rsidRPr="002929B8">
        <w:rPr>
          <w:rFonts w:ascii="Times New Roman" w:hAnsi="Times New Roman" w:cs="Times New Roman"/>
          <w:b/>
          <w:i/>
          <w:iCs/>
          <w:szCs w:val="24"/>
        </w:rPr>
        <w:t>Carried unanimously</w:t>
      </w:r>
    </w:p>
    <w:p w14:paraId="23019E11" w14:textId="213D47C7" w:rsidR="00B26945" w:rsidRPr="007A6BDF" w:rsidRDefault="009E5197" w:rsidP="00DA2D7C">
      <w:pPr>
        <w:pStyle w:val="Heading1"/>
      </w:pPr>
      <w:r w:rsidRPr="007A6BDF">
        <w:t>Election of Committee Members</w:t>
      </w:r>
    </w:p>
    <w:p w14:paraId="630BC510" w14:textId="4E6A9F40" w:rsidR="009E5197" w:rsidRPr="009745BF" w:rsidRDefault="009E5197" w:rsidP="00DA2D7C">
      <w:pPr>
        <w:spacing w:after="120"/>
        <w:jc w:val="both"/>
        <w:rPr>
          <w:sz w:val="32"/>
          <w:szCs w:val="32"/>
        </w:rPr>
      </w:pPr>
      <w:r w:rsidRPr="007A6BDF">
        <w:rPr>
          <w:rFonts w:ascii="Times New Roman" w:hAnsi="Times New Roman" w:cs="Times New Roman"/>
          <w:szCs w:val="24"/>
        </w:rPr>
        <w:t>As the</w:t>
      </w:r>
      <w:r w:rsidR="005578C5">
        <w:rPr>
          <w:rFonts w:ascii="Times New Roman" w:hAnsi="Times New Roman" w:cs="Times New Roman"/>
          <w:szCs w:val="24"/>
        </w:rPr>
        <w:t xml:space="preserve"> President </w:t>
      </w:r>
      <w:r w:rsidR="00EC7703">
        <w:rPr>
          <w:rFonts w:ascii="Times New Roman" w:hAnsi="Times New Roman" w:cs="Times New Roman"/>
          <w:szCs w:val="24"/>
        </w:rPr>
        <w:t>intended to stand down at the end of his tenure,</w:t>
      </w:r>
      <w:r w:rsidR="005578C5">
        <w:rPr>
          <w:rFonts w:ascii="Times New Roman" w:hAnsi="Times New Roman" w:cs="Times New Roman"/>
          <w:szCs w:val="24"/>
        </w:rPr>
        <w:t xml:space="preserve"> and many other C</w:t>
      </w:r>
      <w:r w:rsidRPr="007A6BDF">
        <w:rPr>
          <w:rFonts w:ascii="Times New Roman" w:hAnsi="Times New Roman" w:cs="Times New Roman"/>
          <w:szCs w:val="24"/>
        </w:rPr>
        <w:t>ommittee</w:t>
      </w:r>
      <w:r w:rsidR="005578C5">
        <w:rPr>
          <w:rFonts w:ascii="Times New Roman" w:hAnsi="Times New Roman" w:cs="Times New Roman"/>
          <w:szCs w:val="24"/>
        </w:rPr>
        <w:t xml:space="preserve"> members had reached the end of their three-year term, all positions were </w:t>
      </w:r>
      <w:r w:rsidR="00F77051">
        <w:rPr>
          <w:rFonts w:ascii="Times New Roman" w:hAnsi="Times New Roman" w:cs="Times New Roman"/>
          <w:szCs w:val="24"/>
        </w:rPr>
        <w:t>opened for re-election</w:t>
      </w:r>
      <w:r w:rsidR="00DA2D7C">
        <w:rPr>
          <w:rFonts w:ascii="Times New Roman" w:hAnsi="Times New Roman" w:cs="Times New Roman"/>
          <w:szCs w:val="24"/>
        </w:rPr>
        <w:t xml:space="preserve"> at this AGM</w:t>
      </w:r>
      <w:r w:rsidR="00F77051">
        <w:rPr>
          <w:rFonts w:ascii="Times New Roman" w:hAnsi="Times New Roman" w:cs="Times New Roman"/>
          <w:szCs w:val="24"/>
        </w:rPr>
        <w:t xml:space="preserve">.  </w:t>
      </w:r>
      <w:r w:rsidR="00DA2D7C">
        <w:rPr>
          <w:rFonts w:ascii="Times New Roman" w:hAnsi="Times New Roman" w:cs="Times New Roman"/>
          <w:szCs w:val="24"/>
        </w:rPr>
        <w:t>The following members were elected uncontested at the AGM.</w:t>
      </w:r>
      <w:r w:rsidRPr="009745BF">
        <w:rPr>
          <w:sz w:val="32"/>
          <w:szCs w:val="32"/>
        </w:rPr>
        <w:t xml:space="preserve"> </w:t>
      </w:r>
    </w:p>
    <w:p w14:paraId="174C39B3" w14:textId="5BD437B4" w:rsidR="009E5197" w:rsidRPr="007A6BDF" w:rsidRDefault="009E5197" w:rsidP="00DA2D7C">
      <w:pPr>
        <w:ind w:left="2127" w:hanging="2127"/>
        <w:jc w:val="both"/>
        <w:rPr>
          <w:rFonts w:ascii="Times New Roman" w:hAnsi="Times New Roman" w:cs="Times New Roman"/>
          <w:szCs w:val="24"/>
        </w:rPr>
      </w:pPr>
      <w:r w:rsidRPr="007A6BDF">
        <w:rPr>
          <w:rFonts w:ascii="Times New Roman" w:hAnsi="Times New Roman" w:cs="Times New Roman"/>
          <w:szCs w:val="24"/>
        </w:rPr>
        <w:t xml:space="preserve">President:  </w:t>
      </w:r>
      <w:r w:rsidR="00DA2D7C">
        <w:rPr>
          <w:rFonts w:ascii="Times New Roman" w:hAnsi="Times New Roman" w:cs="Times New Roman"/>
          <w:szCs w:val="24"/>
        </w:rPr>
        <w:tab/>
      </w:r>
      <w:r w:rsidRPr="007A6BDF">
        <w:rPr>
          <w:rFonts w:ascii="Times New Roman" w:hAnsi="Times New Roman" w:cs="Times New Roman"/>
          <w:szCs w:val="24"/>
        </w:rPr>
        <w:t>Bruce Hilliard</w:t>
      </w:r>
    </w:p>
    <w:p w14:paraId="0FA50E72" w14:textId="7769CDC7" w:rsidR="009E5197" w:rsidRPr="007A6BDF" w:rsidRDefault="009E5197" w:rsidP="00DA2D7C">
      <w:pPr>
        <w:ind w:left="2127" w:hanging="2127"/>
        <w:jc w:val="both"/>
        <w:rPr>
          <w:rFonts w:ascii="Times New Roman" w:hAnsi="Times New Roman" w:cs="Times New Roman"/>
          <w:szCs w:val="24"/>
        </w:rPr>
      </w:pPr>
      <w:r w:rsidRPr="007A6BDF">
        <w:rPr>
          <w:rFonts w:ascii="Times New Roman" w:hAnsi="Times New Roman" w:cs="Times New Roman"/>
          <w:szCs w:val="24"/>
        </w:rPr>
        <w:t xml:space="preserve">Vice President: </w:t>
      </w:r>
      <w:r w:rsidR="00DA2D7C">
        <w:rPr>
          <w:rFonts w:ascii="Times New Roman" w:hAnsi="Times New Roman" w:cs="Times New Roman"/>
          <w:szCs w:val="24"/>
        </w:rPr>
        <w:tab/>
      </w:r>
      <w:r w:rsidRPr="007A6BDF">
        <w:rPr>
          <w:rFonts w:ascii="Times New Roman" w:hAnsi="Times New Roman" w:cs="Times New Roman"/>
          <w:szCs w:val="24"/>
        </w:rPr>
        <w:t>Peter Benson</w:t>
      </w:r>
    </w:p>
    <w:p w14:paraId="56B8251D" w14:textId="31083FE2" w:rsidR="009E5197" w:rsidRPr="007A6BDF" w:rsidRDefault="009E5197" w:rsidP="00DA2D7C">
      <w:pPr>
        <w:ind w:left="2127" w:hanging="2127"/>
        <w:jc w:val="both"/>
        <w:rPr>
          <w:rFonts w:ascii="Times New Roman" w:hAnsi="Times New Roman" w:cs="Times New Roman"/>
          <w:szCs w:val="24"/>
        </w:rPr>
      </w:pPr>
      <w:r w:rsidRPr="007A6BDF">
        <w:rPr>
          <w:rFonts w:ascii="Times New Roman" w:hAnsi="Times New Roman" w:cs="Times New Roman"/>
          <w:szCs w:val="24"/>
        </w:rPr>
        <w:t xml:space="preserve">Secretary: </w:t>
      </w:r>
      <w:r w:rsidR="00DA2D7C">
        <w:rPr>
          <w:rFonts w:ascii="Times New Roman" w:hAnsi="Times New Roman" w:cs="Times New Roman"/>
          <w:szCs w:val="24"/>
        </w:rPr>
        <w:tab/>
      </w:r>
      <w:r w:rsidRPr="007A6BDF">
        <w:rPr>
          <w:rFonts w:ascii="Times New Roman" w:hAnsi="Times New Roman" w:cs="Times New Roman"/>
          <w:szCs w:val="24"/>
        </w:rPr>
        <w:t>Penny Ellis</w:t>
      </w:r>
    </w:p>
    <w:p w14:paraId="232805FD" w14:textId="24878CDB" w:rsidR="009E5197" w:rsidRPr="007A6BDF" w:rsidRDefault="009E5197" w:rsidP="00DA2D7C">
      <w:pPr>
        <w:ind w:left="2127" w:hanging="2127"/>
        <w:jc w:val="both"/>
        <w:rPr>
          <w:rFonts w:ascii="Times New Roman" w:hAnsi="Times New Roman" w:cs="Times New Roman"/>
          <w:szCs w:val="24"/>
        </w:rPr>
      </w:pPr>
      <w:r w:rsidRPr="007A6BDF">
        <w:rPr>
          <w:rFonts w:ascii="Times New Roman" w:hAnsi="Times New Roman" w:cs="Times New Roman"/>
          <w:szCs w:val="24"/>
        </w:rPr>
        <w:t xml:space="preserve">Treasurer: </w:t>
      </w:r>
      <w:r w:rsidR="00DA2D7C">
        <w:rPr>
          <w:rFonts w:ascii="Times New Roman" w:hAnsi="Times New Roman" w:cs="Times New Roman"/>
          <w:szCs w:val="24"/>
        </w:rPr>
        <w:tab/>
      </w:r>
      <w:r w:rsidRPr="007A6BDF">
        <w:rPr>
          <w:rFonts w:ascii="Times New Roman" w:hAnsi="Times New Roman" w:cs="Times New Roman"/>
          <w:szCs w:val="24"/>
        </w:rPr>
        <w:t>Carol Fawcett</w:t>
      </w:r>
    </w:p>
    <w:p w14:paraId="5CD94E26" w14:textId="77777777" w:rsidR="009E5197" w:rsidRPr="007A6BDF" w:rsidRDefault="009E5197" w:rsidP="007A6BDF">
      <w:pPr>
        <w:jc w:val="both"/>
        <w:rPr>
          <w:rFonts w:ascii="Times New Roman" w:hAnsi="Times New Roman" w:cs="Times New Roman"/>
          <w:szCs w:val="24"/>
        </w:rPr>
      </w:pPr>
    </w:p>
    <w:p w14:paraId="74CA5DA6" w14:textId="4DAA2BD1" w:rsidR="00DA2D7C" w:rsidRDefault="00DA2D7C" w:rsidP="007A6BDF">
      <w:pPr>
        <w:jc w:val="both"/>
        <w:rPr>
          <w:rFonts w:ascii="Times New Roman" w:hAnsi="Times New Roman" w:cs="Times New Roman"/>
          <w:szCs w:val="24"/>
        </w:rPr>
      </w:pPr>
      <w:r>
        <w:rPr>
          <w:rFonts w:ascii="Times New Roman" w:hAnsi="Times New Roman" w:cs="Times New Roman"/>
          <w:szCs w:val="24"/>
        </w:rPr>
        <w:t xml:space="preserve">The current Ordinary Committee </w:t>
      </w:r>
      <w:r w:rsidR="00EC7703">
        <w:rPr>
          <w:rFonts w:ascii="Times New Roman" w:hAnsi="Times New Roman" w:cs="Times New Roman"/>
          <w:szCs w:val="24"/>
        </w:rPr>
        <w:t>M</w:t>
      </w:r>
      <w:r>
        <w:rPr>
          <w:rFonts w:ascii="Times New Roman" w:hAnsi="Times New Roman" w:cs="Times New Roman"/>
          <w:szCs w:val="24"/>
        </w:rPr>
        <w:t xml:space="preserve">embers were not contested at the AGM.  However, it was unclear if some of the following members were still </w:t>
      </w:r>
      <w:r w:rsidR="00EC7703">
        <w:rPr>
          <w:rFonts w:ascii="Times New Roman" w:hAnsi="Times New Roman" w:cs="Times New Roman"/>
          <w:szCs w:val="24"/>
        </w:rPr>
        <w:t>volunteers as they could not attend the AGM</w:t>
      </w:r>
      <w:r>
        <w:rPr>
          <w:rFonts w:ascii="Times New Roman" w:hAnsi="Times New Roman" w:cs="Times New Roman"/>
          <w:szCs w:val="24"/>
        </w:rPr>
        <w:t xml:space="preserve">.  The DDRA Committee will identify their ongoing participation at the earliest opportunity.  No other attendee volunteered to join the Committee as an Ordinary Committee </w:t>
      </w:r>
      <w:r w:rsidR="00EC7703">
        <w:rPr>
          <w:rFonts w:ascii="Times New Roman" w:hAnsi="Times New Roman" w:cs="Times New Roman"/>
          <w:szCs w:val="24"/>
        </w:rPr>
        <w:t>M</w:t>
      </w:r>
      <w:r>
        <w:rPr>
          <w:rFonts w:ascii="Times New Roman" w:hAnsi="Times New Roman" w:cs="Times New Roman"/>
          <w:szCs w:val="24"/>
        </w:rPr>
        <w:t>ember.</w:t>
      </w:r>
    </w:p>
    <w:p w14:paraId="41FED889" w14:textId="77777777" w:rsidR="00DA2D7C" w:rsidRDefault="00DA2D7C" w:rsidP="007A6BDF">
      <w:pPr>
        <w:jc w:val="both"/>
        <w:rPr>
          <w:rFonts w:ascii="Times New Roman" w:hAnsi="Times New Roman" w:cs="Times New Roman"/>
          <w:szCs w:val="24"/>
        </w:rPr>
      </w:pPr>
    </w:p>
    <w:tbl>
      <w:tblPr>
        <w:tblStyle w:val="TableGrid"/>
        <w:tblW w:w="0" w:type="auto"/>
        <w:jc w:val="center"/>
        <w:tblLook w:val="04A0" w:firstRow="1" w:lastRow="0" w:firstColumn="1" w:lastColumn="0" w:noHBand="0" w:noVBand="1"/>
      </w:tblPr>
      <w:tblGrid>
        <w:gridCol w:w="2235"/>
        <w:gridCol w:w="1701"/>
      </w:tblGrid>
      <w:tr w:rsidR="00DA2D7C" w:rsidRPr="00DA2D7C" w14:paraId="2368038A" w14:textId="77777777" w:rsidTr="00DA2D7C">
        <w:trPr>
          <w:jc w:val="center"/>
        </w:trPr>
        <w:tc>
          <w:tcPr>
            <w:tcW w:w="2235" w:type="dxa"/>
          </w:tcPr>
          <w:p w14:paraId="11CDCF41" w14:textId="77777777"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 xml:space="preserve">Robyn Vale </w:t>
            </w:r>
          </w:p>
        </w:tc>
        <w:tc>
          <w:tcPr>
            <w:tcW w:w="1701" w:type="dxa"/>
          </w:tcPr>
          <w:p w14:paraId="1F949D6C" w14:textId="77777777"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 xml:space="preserve">Brian Vale </w:t>
            </w:r>
          </w:p>
        </w:tc>
      </w:tr>
      <w:tr w:rsidR="00DA2D7C" w:rsidRPr="00DA2D7C" w14:paraId="1F28A6A3" w14:textId="77777777" w:rsidTr="00DA2D7C">
        <w:trPr>
          <w:jc w:val="center"/>
        </w:trPr>
        <w:tc>
          <w:tcPr>
            <w:tcW w:w="2235" w:type="dxa"/>
          </w:tcPr>
          <w:p w14:paraId="685C8DA9" w14:textId="77777777"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Pam Hilliard</w:t>
            </w:r>
          </w:p>
        </w:tc>
        <w:tc>
          <w:tcPr>
            <w:tcW w:w="1701" w:type="dxa"/>
          </w:tcPr>
          <w:p w14:paraId="41B38601" w14:textId="77777777"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Brian Schupp</w:t>
            </w:r>
          </w:p>
        </w:tc>
      </w:tr>
      <w:tr w:rsidR="00DA2D7C" w:rsidRPr="00DA2D7C" w14:paraId="71D19E22" w14:textId="77777777" w:rsidTr="00DA2D7C">
        <w:trPr>
          <w:jc w:val="center"/>
        </w:trPr>
        <w:tc>
          <w:tcPr>
            <w:tcW w:w="2235" w:type="dxa"/>
          </w:tcPr>
          <w:p w14:paraId="758D7F9F" w14:textId="417ED062"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Dave Emery</w:t>
            </w:r>
          </w:p>
        </w:tc>
        <w:tc>
          <w:tcPr>
            <w:tcW w:w="1701" w:type="dxa"/>
          </w:tcPr>
          <w:p w14:paraId="5065F0BF" w14:textId="4590417E"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Matt Emery</w:t>
            </w:r>
          </w:p>
        </w:tc>
      </w:tr>
      <w:tr w:rsidR="00DA2D7C" w:rsidRPr="00DA2D7C" w14:paraId="26303B77" w14:textId="77777777" w:rsidTr="00DA2D7C">
        <w:trPr>
          <w:jc w:val="center"/>
        </w:trPr>
        <w:tc>
          <w:tcPr>
            <w:tcW w:w="2235" w:type="dxa"/>
          </w:tcPr>
          <w:p w14:paraId="11AC7AE3" w14:textId="5BCD1E01" w:rsidR="00DA2D7C" w:rsidRPr="00DA2D7C" w:rsidRDefault="00DA2D7C" w:rsidP="00DA2D7C">
            <w:pPr>
              <w:jc w:val="both"/>
              <w:rPr>
                <w:rFonts w:ascii="Times New Roman" w:hAnsi="Times New Roman" w:cs="Times New Roman"/>
                <w:szCs w:val="24"/>
              </w:rPr>
            </w:pPr>
            <w:r w:rsidRPr="00DA2D7C">
              <w:rPr>
                <w:rFonts w:ascii="Times New Roman" w:hAnsi="Times New Roman" w:cs="Times New Roman"/>
                <w:szCs w:val="24"/>
              </w:rPr>
              <w:t>Denelle Kennedy</w:t>
            </w:r>
          </w:p>
        </w:tc>
        <w:tc>
          <w:tcPr>
            <w:tcW w:w="1701" w:type="dxa"/>
          </w:tcPr>
          <w:p w14:paraId="20F305BF" w14:textId="77777777" w:rsidR="00DA2D7C" w:rsidRPr="00DA2D7C" w:rsidRDefault="00DA2D7C" w:rsidP="00DA2D7C">
            <w:pPr>
              <w:jc w:val="both"/>
              <w:rPr>
                <w:rFonts w:ascii="Times New Roman" w:hAnsi="Times New Roman" w:cs="Times New Roman"/>
                <w:szCs w:val="24"/>
              </w:rPr>
            </w:pPr>
          </w:p>
        </w:tc>
      </w:tr>
    </w:tbl>
    <w:p w14:paraId="1DADA01D" w14:textId="77777777" w:rsidR="009E5197" w:rsidRPr="007A6BDF" w:rsidRDefault="009E5197" w:rsidP="007A6BDF">
      <w:pPr>
        <w:jc w:val="both"/>
        <w:rPr>
          <w:rFonts w:ascii="Times New Roman" w:hAnsi="Times New Roman" w:cs="Times New Roman"/>
          <w:szCs w:val="24"/>
        </w:rPr>
      </w:pPr>
    </w:p>
    <w:p w14:paraId="52865134" w14:textId="77777777" w:rsidR="00DA2D7C" w:rsidRPr="007A6BDF" w:rsidRDefault="00DA2D7C" w:rsidP="00DA2D7C">
      <w:pPr>
        <w:pStyle w:val="Heading2"/>
      </w:pPr>
      <w:r w:rsidRPr="007A6BDF">
        <w:t>Resolution</w:t>
      </w:r>
    </w:p>
    <w:p w14:paraId="05E61FAC" w14:textId="6E1C43CF" w:rsidR="00DA2D7C" w:rsidRPr="007A6BDF" w:rsidRDefault="00DA2D7C" w:rsidP="00DA2D7C">
      <w:pPr>
        <w:jc w:val="both"/>
        <w:rPr>
          <w:rFonts w:ascii="Times New Roman" w:hAnsi="Times New Roman" w:cs="Times New Roman"/>
          <w:szCs w:val="24"/>
        </w:rPr>
      </w:pPr>
      <w:r>
        <w:rPr>
          <w:rFonts w:ascii="Times New Roman" w:hAnsi="Times New Roman" w:cs="Times New Roman"/>
          <w:szCs w:val="24"/>
        </w:rPr>
        <w:t xml:space="preserve">To elect the Office Holders and Ordinary Committee Members </w:t>
      </w:r>
      <w:r w:rsidRPr="00DA2D7C">
        <w:rPr>
          <w:rFonts w:ascii="Times New Roman" w:hAnsi="Times New Roman" w:cs="Times New Roman"/>
          <w:i/>
          <w:iCs/>
          <w:szCs w:val="24"/>
        </w:rPr>
        <w:t>(subject to them still being volunteers)</w:t>
      </w:r>
      <w:r>
        <w:rPr>
          <w:rFonts w:ascii="Times New Roman" w:hAnsi="Times New Roman" w:cs="Times New Roman"/>
          <w:szCs w:val="24"/>
        </w:rPr>
        <w:t xml:space="preserve"> to the DDRA Committee.</w:t>
      </w:r>
    </w:p>
    <w:p w14:paraId="6859AC8C" w14:textId="77777777" w:rsidR="00DA2D7C" w:rsidRPr="007A6BDF" w:rsidRDefault="00DA2D7C" w:rsidP="00DA2D7C">
      <w:pPr>
        <w:jc w:val="both"/>
        <w:rPr>
          <w:rFonts w:ascii="Times New Roman" w:hAnsi="Times New Roman" w:cs="Times New Roman"/>
          <w:szCs w:val="24"/>
        </w:rPr>
      </w:pPr>
      <w:r w:rsidRPr="007A6BDF">
        <w:rPr>
          <w:rFonts w:ascii="Times New Roman" w:hAnsi="Times New Roman" w:cs="Times New Roman"/>
          <w:szCs w:val="24"/>
        </w:rPr>
        <w:t>Proposed by:  Shirlee Donders</w:t>
      </w:r>
    </w:p>
    <w:p w14:paraId="533D775C" w14:textId="77777777" w:rsidR="00DA2D7C" w:rsidRPr="007A6BDF" w:rsidRDefault="00DA2D7C" w:rsidP="00DA2D7C">
      <w:pPr>
        <w:jc w:val="both"/>
        <w:rPr>
          <w:rFonts w:ascii="Times New Roman" w:hAnsi="Times New Roman" w:cs="Times New Roman"/>
          <w:szCs w:val="24"/>
        </w:rPr>
      </w:pPr>
      <w:r w:rsidRPr="007A6BDF">
        <w:rPr>
          <w:rFonts w:ascii="Times New Roman" w:hAnsi="Times New Roman" w:cs="Times New Roman"/>
          <w:szCs w:val="24"/>
        </w:rPr>
        <w:t>Seconded by:  Keith Ellis</w:t>
      </w:r>
    </w:p>
    <w:p w14:paraId="7818F1F7" w14:textId="77777777" w:rsidR="00DA2D7C" w:rsidRPr="007A6BDF" w:rsidRDefault="00DA2D7C" w:rsidP="00DA2D7C">
      <w:pPr>
        <w:jc w:val="both"/>
        <w:rPr>
          <w:rFonts w:ascii="Times New Roman" w:hAnsi="Times New Roman" w:cs="Times New Roman"/>
          <w:szCs w:val="24"/>
        </w:rPr>
      </w:pPr>
      <w:r w:rsidRPr="007A6BDF">
        <w:rPr>
          <w:rFonts w:ascii="Times New Roman" w:hAnsi="Times New Roman" w:cs="Times New Roman"/>
          <w:szCs w:val="24"/>
        </w:rPr>
        <w:t xml:space="preserve">Vote out come: </w:t>
      </w:r>
      <w:r w:rsidRPr="00DA2D7C">
        <w:rPr>
          <w:rFonts w:ascii="Times New Roman" w:hAnsi="Times New Roman" w:cs="Times New Roman"/>
          <w:b/>
          <w:i/>
          <w:iCs/>
          <w:szCs w:val="24"/>
        </w:rPr>
        <w:t>Carried unanimously</w:t>
      </w:r>
    </w:p>
    <w:p w14:paraId="0DFFA24A" w14:textId="4546E516" w:rsidR="00B26945" w:rsidRPr="007A6BDF" w:rsidRDefault="009E5197" w:rsidP="00DA2D7C">
      <w:pPr>
        <w:pStyle w:val="Heading1"/>
      </w:pPr>
      <w:r w:rsidRPr="007A6BDF">
        <w:t>Working Groups</w:t>
      </w:r>
    </w:p>
    <w:p w14:paraId="5034E3E2" w14:textId="6BF44E81" w:rsidR="009E5197" w:rsidRPr="007A6BDF" w:rsidRDefault="00DA2D7C" w:rsidP="007A6BDF">
      <w:pPr>
        <w:jc w:val="both"/>
        <w:rPr>
          <w:rFonts w:ascii="Times New Roman" w:hAnsi="Times New Roman" w:cs="Times New Roman"/>
          <w:szCs w:val="24"/>
        </w:rPr>
      </w:pPr>
      <w:r>
        <w:rPr>
          <w:rFonts w:ascii="Times New Roman" w:hAnsi="Times New Roman" w:cs="Times New Roman"/>
          <w:szCs w:val="24"/>
        </w:rPr>
        <w:t xml:space="preserve">The three DDRA Working Groups were explained.  Volunteers were requested from the attendees to join the Working Groups.  In particular, Peter Benson also explained the importance of the work being conducted by the </w:t>
      </w:r>
      <w:r w:rsidR="009E5197" w:rsidRPr="007A6BDF">
        <w:rPr>
          <w:rFonts w:ascii="Times New Roman" w:hAnsi="Times New Roman" w:cs="Times New Roman"/>
          <w:szCs w:val="24"/>
        </w:rPr>
        <w:t xml:space="preserve">Maintenance </w:t>
      </w:r>
      <w:r>
        <w:rPr>
          <w:rFonts w:ascii="Times New Roman" w:hAnsi="Times New Roman" w:cs="Times New Roman"/>
          <w:szCs w:val="24"/>
        </w:rPr>
        <w:t xml:space="preserve">&amp; </w:t>
      </w:r>
      <w:r w:rsidR="009E5197" w:rsidRPr="007A6BDF">
        <w:rPr>
          <w:rFonts w:ascii="Times New Roman" w:hAnsi="Times New Roman" w:cs="Times New Roman"/>
          <w:szCs w:val="24"/>
        </w:rPr>
        <w:t xml:space="preserve">Works </w:t>
      </w:r>
      <w:r>
        <w:rPr>
          <w:rFonts w:ascii="Times New Roman" w:hAnsi="Times New Roman" w:cs="Times New Roman"/>
          <w:szCs w:val="24"/>
        </w:rPr>
        <w:t>group</w:t>
      </w:r>
      <w:r w:rsidR="00EC7703">
        <w:rPr>
          <w:rFonts w:ascii="Times New Roman" w:hAnsi="Times New Roman" w:cs="Times New Roman"/>
          <w:szCs w:val="24"/>
        </w:rPr>
        <w:t>.   He</w:t>
      </w:r>
      <w:r>
        <w:rPr>
          <w:rFonts w:ascii="Times New Roman" w:hAnsi="Times New Roman" w:cs="Times New Roman"/>
          <w:szCs w:val="24"/>
        </w:rPr>
        <w:t xml:space="preserve"> noted that the DDRA now had seven qualified</w:t>
      </w:r>
      <w:r w:rsidR="009E5197" w:rsidRPr="007A6BDF">
        <w:rPr>
          <w:rFonts w:ascii="Times New Roman" w:hAnsi="Times New Roman" w:cs="Times New Roman"/>
          <w:szCs w:val="24"/>
        </w:rPr>
        <w:t xml:space="preserve"> tractor drivers that</w:t>
      </w:r>
      <w:r w:rsidR="001B33A4" w:rsidRPr="007A6BDF">
        <w:rPr>
          <w:rFonts w:ascii="Times New Roman" w:hAnsi="Times New Roman" w:cs="Times New Roman"/>
          <w:szCs w:val="24"/>
        </w:rPr>
        <w:t xml:space="preserve"> share the </w:t>
      </w:r>
      <w:r>
        <w:rPr>
          <w:rFonts w:ascii="Times New Roman" w:hAnsi="Times New Roman" w:cs="Times New Roman"/>
          <w:szCs w:val="24"/>
        </w:rPr>
        <w:t xml:space="preserve">workload for the </w:t>
      </w:r>
      <w:r w:rsidR="001B33A4" w:rsidRPr="007A6BDF">
        <w:rPr>
          <w:rFonts w:ascii="Times New Roman" w:hAnsi="Times New Roman" w:cs="Times New Roman"/>
          <w:szCs w:val="24"/>
        </w:rPr>
        <w:t>slashing of the DDEE</w:t>
      </w:r>
      <w:r>
        <w:rPr>
          <w:rFonts w:ascii="Times New Roman" w:hAnsi="Times New Roman" w:cs="Times New Roman"/>
          <w:szCs w:val="24"/>
        </w:rPr>
        <w:t xml:space="preserve"> as a part of Workstream 4</w:t>
      </w:r>
      <w:r w:rsidR="001B33A4" w:rsidRPr="007A6BDF">
        <w:rPr>
          <w:rFonts w:ascii="Times New Roman" w:hAnsi="Times New Roman" w:cs="Times New Roman"/>
          <w:szCs w:val="24"/>
        </w:rPr>
        <w:t xml:space="preserve">.  </w:t>
      </w:r>
      <w:r>
        <w:rPr>
          <w:rFonts w:ascii="Times New Roman" w:hAnsi="Times New Roman" w:cs="Times New Roman"/>
          <w:szCs w:val="24"/>
        </w:rPr>
        <w:t xml:space="preserve">The DDRA also provided a huge </w:t>
      </w:r>
      <w:r w:rsidR="001B33A4" w:rsidRPr="007A6BDF">
        <w:rPr>
          <w:rFonts w:ascii="Times New Roman" w:hAnsi="Times New Roman" w:cs="Times New Roman"/>
          <w:szCs w:val="24"/>
        </w:rPr>
        <w:t>thank</w:t>
      </w:r>
      <w:r>
        <w:rPr>
          <w:rFonts w:ascii="Times New Roman" w:hAnsi="Times New Roman" w:cs="Times New Roman"/>
          <w:szCs w:val="24"/>
        </w:rPr>
        <w:t xml:space="preserve"> </w:t>
      </w:r>
      <w:r w:rsidR="001B33A4" w:rsidRPr="007A6BDF">
        <w:rPr>
          <w:rFonts w:ascii="Times New Roman" w:hAnsi="Times New Roman" w:cs="Times New Roman"/>
          <w:szCs w:val="24"/>
        </w:rPr>
        <w:t xml:space="preserve">you to </w:t>
      </w:r>
      <w:r w:rsidR="00EC7703">
        <w:rPr>
          <w:rFonts w:ascii="Times New Roman" w:hAnsi="Times New Roman" w:cs="Times New Roman"/>
          <w:szCs w:val="24"/>
        </w:rPr>
        <w:t>them</w:t>
      </w:r>
      <w:r w:rsidR="001B33A4" w:rsidRPr="007A6BDF">
        <w:rPr>
          <w:rFonts w:ascii="Times New Roman" w:hAnsi="Times New Roman" w:cs="Times New Roman"/>
          <w:szCs w:val="24"/>
        </w:rPr>
        <w:t xml:space="preserve"> and </w:t>
      </w:r>
      <w:r>
        <w:rPr>
          <w:rFonts w:ascii="Times New Roman" w:hAnsi="Times New Roman" w:cs="Times New Roman"/>
          <w:szCs w:val="24"/>
        </w:rPr>
        <w:t xml:space="preserve">to </w:t>
      </w:r>
      <w:r w:rsidR="001B33A4" w:rsidRPr="00EC7703">
        <w:rPr>
          <w:rFonts w:ascii="Times New Roman" w:hAnsi="Times New Roman" w:cs="Times New Roman"/>
          <w:b/>
          <w:bCs/>
          <w:szCs w:val="24"/>
        </w:rPr>
        <w:t>Peter Benson</w:t>
      </w:r>
      <w:r w:rsidR="001B33A4" w:rsidRPr="007A6BDF">
        <w:rPr>
          <w:rFonts w:ascii="Times New Roman" w:hAnsi="Times New Roman" w:cs="Times New Roman"/>
          <w:szCs w:val="24"/>
        </w:rPr>
        <w:t xml:space="preserve"> and </w:t>
      </w:r>
      <w:r w:rsidR="001B33A4" w:rsidRPr="00EC7703">
        <w:rPr>
          <w:rFonts w:ascii="Times New Roman" w:hAnsi="Times New Roman" w:cs="Times New Roman"/>
          <w:b/>
          <w:bCs/>
          <w:szCs w:val="24"/>
        </w:rPr>
        <w:t>Brian Schupp</w:t>
      </w:r>
      <w:r w:rsidR="001B33A4" w:rsidRPr="007A6BDF">
        <w:rPr>
          <w:rFonts w:ascii="Times New Roman" w:hAnsi="Times New Roman" w:cs="Times New Roman"/>
          <w:szCs w:val="24"/>
        </w:rPr>
        <w:t xml:space="preserve"> for their ongoing efforts</w:t>
      </w:r>
      <w:r w:rsidR="000C767F" w:rsidRPr="007A6BDF">
        <w:rPr>
          <w:rFonts w:ascii="Times New Roman" w:hAnsi="Times New Roman" w:cs="Times New Roman"/>
          <w:szCs w:val="24"/>
        </w:rPr>
        <w:t>.</w:t>
      </w:r>
    </w:p>
    <w:p w14:paraId="5360266B" w14:textId="5167F273" w:rsidR="00B26945" w:rsidRPr="007A6BDF" w:rsidRDefault="00DA2D7C" w:rsidP="00DA2D7C">
      <w:pPr>
        <w:pStyle w:val="Heading1"/>
      </w:pPr>
      <w:r>
        <w:t xml:space="preserve">Presentations by </w:t>
      </w:r>
      <w:r w:rsidR="000C767F" w:rsidRPr="007A6BDF">
        <w:t>Prospective Shire Councillors</w:t>
      </w:r>
    </w:p>
    <w:p w14:paraId="25197701" w14:textId="73D73CD4" w:rsidR="000C767F" w:rsidRPr="007A6BDF" w:rsidRDefault="00DA2D7C" w:rsidP="007A6BDF">
      <w:pPr>
        <w:jc w:val="both"/>
        <w:rPr>
          <w:rFonts w:ascii="Times New Roman" w:hAnsi="Times New Roman" w:cs="Times New Roman"/>
          <w:szCs w:val="24"/>
        </w:rPr>
      </w:pPr>
      <w:r>
        <w:rPr>
          <w:rFonts w:ascii="Times New Roman" w:hAnsi="Times New Roman" w:cs="Times New Roman"/>
          <w:szCs w:val="24"/>
        </w:rPr>
        <w:t>As a part of an effort to give attendees the opportunity to understand the platform</w:t>
      </w:r>
      <w:r w:rsidR="00EC7703">
        <w:rPr>
          <w:rFonts w:ascii="Times New Roman" w:hAnsi="Times New Roman" w:cs="Times New Roman"/>
          <w:szCs w:val="24"/>
        </w:rPr>
        <w:t>s</w:t>
      </w:r>
      <w:r>
        <w:rPr>
          <w:rFonts w:ascii="Times New Roman" w:hAnsi="Times New Roman" w:cs="Times New Roman"/>
          <w:szCs w:val="24"/>
        </w:rPr>
        <w:t xml:space="preserve"> for the three</w:t>
      </w:r>
      <w:r w:rsidR="00EC7703">
        <w:rPr>
          <w:rFonts w:ascii="Times New Roman" w:hAnsi="Times New Roman" w:cs="Times New Roman"/>
          <w:szCs w:val="24"/>
        </w:rPr>
        <w:t xml:space="preserve"> pertinent</w:t>
      </w:r>
      <w:r>
        <w:rPr>
          <w:rFonts w:ascii="Times New Roman" w:hAnsi="Times New Roman" w:cs="Times New Roman"/>
          <w:szCs w:val="24"/>
        </w:rPr>
        <w:t xml:space="preserve"> </w:t>
      </w:r>
      <w:r w:rsidR="00EC7703">
        <w:rPr>
          <w:rFonts w:ascii="Times New Roman" w:hAnsi="Times New Roman" w:cs="Times New Roman"/>
          <w:szCs w:val="24"/>
        </w:rPr>
        <w:t xml:space="preserve">candidates in the 16 October 2021 </w:t>
      </w:r>
      <w:r>
        <w:rPr>
          <w:rFonts w:ascii="Times New Roman" w:hAnsi="Times New Roman" w:cs="Times New Roman"/>
          <w:szCs w:val="24"/>
        </w:rPr>
        <w:t xml:space="preserve">SJ Shire Councillors election, the DDRA invited </w:t>
      </w:r>
      <w:r w:rsidR="00EC7703">
        <w:rPr>
          <w:rFonts w:ascii="Times New Roman" w:hAnsi="Times New Roman" w:cs="Times New Roman"/>
          <w:szCs w:val="24"/>
        </w:rPr>
        <w:t>them to</w:t>
      </w:r>
      <w:r>
        <w:rPr>
          <w:rFonts w:ascii="Times New Roman" w:hAnsi="Times New Roman" w:cs="Times New Roman"/>
          <w:szCs w:val="24"/>
        </w:rPr>
        <w:t xml:space="preserve"> speak at the AGM.  </w:t>
      </w:r>
      <w:r w:rsidR="000C767F" w:rsidRPr="007A6BDF">
        <w:rPr>
          <w:rFonts w:ascii="Times New Roman" w:hAnsi="Times New Roman" w:cs="Times New Roman"/>
          <w:szCs w:val="24"/>
        </w:rPr>
        <w:t>Morgan Byas</w:t>
      </w:r>
      <w:r>
        <w:rPr>
          <w:rFonts w:ascii="Times New Roman" w:hAnsi="Times New Roman" w:cs="Times New Roman"/>
          <w:szCs w:val="24"/>
        </w:rPr>
        <w:t xml:space="preserve">, </w:t>
      </w:r>
      <w:r w:rsidR="000C767F" w:rsidRPr="007A6BDF">
        <w:rPr>
          <w:rFonts w:ascii="Times New Roman" w:hAnsi="Times New Roman" w:cs="Times New Roman"/>
          <w:szCs w:val="24"/>
        </w:rPr>
        <w:t>Fiona Lowe</w:t>
      </w:r>
      <w:r>
        <w:rPr>
          <w:rFonts w:ascii="Times New Roman" w:hAnsi="Times New Roman" w:cs="Times New Roman"/>
          <w:szCs w:val="24"/>
        </w:rPr>
        <w:t xml:space="preserve">, and </w:t>
      </w:r>
      <w:r w:rsidR="000C767F" w:rsidRPr="007A6BDF">
        <w:rPr>
          <w:rFonts w:ascii="Times New Roman" w:hAnsi="Times New Roman" w:cs="Times New Roman"/>
          <w:szCs w:val="24"/>
        </w:rPr>
        <w:t>Sandra Hawkins</w:t>
      </w:r>
      <w:r>
        <w:rPr>
          <w:rFonts w:ascii="Times New Roman" w:hAnsi="Times New Roman" w:cs="Times New Roman"/>
          <w:szCs w:val="24"/>
        </w:rPr>
        <w:t xml:space="preserve"> each provided a short presentation.</w:t>
      </w:r>
    </w:p>
    <w:p w14:paraId="7F447553" w14:textId="6BAAA1E7" w:rsidR="000C767F" w:rsidRPr="007A6BDF" w:rsidRDefault="000C767F" w:rsidP="00DA2D7C">
      <w:pPr>
        <w:pStyle w:val="Heading1"/>
      </w:pPr>
      <w:r w:rsidRPr="007A6BDF">
        <w:lastRenderedPageBreak/>
        <w:t>General Business</w:t>
      </w:r>
    </w:p>
    <w:p w14:paraId="5BCC0827" w14:textId="1EA7D3D2" w:rsidR="00DA2D7C" w:rsidRDefault="00DA2D7C" w:rsidP="007A6BDF">
      <w:pPr>
        <w:jc w:val="both"/>
        <w:rPr>
          <w:rFonts w:ascii="Times New Roman" w:hAnsi="Times New Roman" w:cs="Times New Roman"/>
          <w:szCs w:val="24"/>
        </w:rPr>
      </w:pPr>
      <w:r>
        <w:rPr>
          <w:rFonts w:ascii="Times New Roman" w:hAnsi="Times New Roman" w:cs="Times New Roman"/>
          <w:szCs w:val="24"/>
        </w:rPr>
        <w:t>The following general business was raised:</w:t>
      </w:r>
    </w:p>
    <w:p w14:paraId="7E73A372" w14:textId="7F10655B" w:rsidR="008E2067" w:rsidRDefault="00DA2D7C" w:rsidP="008E2067">
      <w:pPr>
        <w:pStyle w:val="ListParagraph"/>
        <w:numPr>
          <w:ilvl w:val="0"/>
          <w:numId w:val="4"/>
        </w:numPr>
        <w:ind w:left="567" w:hanging="567"/>
        <w:jc w:val="both"/>
        <w:rPr>
          <w:rFonts w:ascii="Times New Roman" w:hAnsi="Times New Roman" w:cs="Times New Roman"/>
          <w:szCs w:val="24"/>
        </w:rPr>
      </w:pPr>
      <w:bookmarkStart w:id="0" w:name="_Hlk85629854"/>
      <w:r>
        <w:rPr>
          <w:rFonts w:ascii="Times New Roman" w:hAnsi="Times New Roman" w:cs="Times New Roman"/>
          <w:szCs w:val="24"/>
        </w:rPr>
        <w:t xml:space="preserve">An attendee </w:t>
      </w:r>
      <w:r w:rsidR="008E2067">
        <w:rPr>
          <w:rFonts w:ascii="Times New Roman" w:hAnsi="Times New Roman" w:cs="Times New Roman"/>
          <w:szCs w:val="24"/>
        </w:rPr>
        <w:t xml:space="preserve">(Mr Grant Sycamore) </w:t>
      </w:r>
      <w:r>
        <w:rPr>
          <w:rFonts w:ascii="Times New Roman" w:hAnsi="Times New Roman" w:cs="Times New Roman"/>
          <w:szCs w:val="24"/>
        </w:rPr>
        <w:t>raised the problem of l</w:t>
      </w:r>
      <w:r w:rsidR="000C767F" w:rsidRPr="00DA2D7C">
        <w:rPr>
          <w:rFonts w:ascii="Times New Roman" w:hAnsi="Times New Roman" w:cs="Times New Roman"/>
          <w:szCs w:val="24"/>
        </w:rPr>
        <w:t xml:space="preserve">ong grass on </w:t>
      </w:r>
      <w:r>
        <w:rPr>
          <w:rFonts w:ascii="Times New Roman" w:hAnsi="Times New Roman" w:cs="Times New Roman"/>
          <w:szCs w:val="24"/>
        </w:rPr>
        <w:t xml:space="preserve">many of the verges in the DDEE </w:t>
      </w:r>
      <w:r w:rsidR="000C767F" w:rsidRPr="00DA2D7C">
        <w:rPr>
          <w:rFonts w:ascii="Times New Roman" w:hAnsi="Times New Roman" w:cs="Times New Roman"/>
          <w:szCs w:val="24"/>
        </w:rPr>
        <w:t xml:space="preserve">and </w:t>
      </w:r>
      <w:r>
        <w:rPr>
          <w:rFonts w:ascii="Times New Roman" w:hAnsi="Times New Roman" w:cs="Times New Roman"/>
          <w:szCs w:val="24"/>
        </w:rPr>
        <w:t xml:space="preserve">on </w:t>
      </w:r>
      <w:r w:rsidR="000C767F" w:rsidRPr="00DA2D7C">
        <w:rPr>
          <w:rFonts w:ascii="Times New Roman" w:hAnsi="Times New Roman" w:cs="Times New Roman"/>
          <w:szCs w:val="24"/>
        </w:rPr>
        <w:t>Rain Lover</w:t>
      </w:r>
      <w:r w:rsidR="008E2067">
        <w:rPr>
          <w:rFonts w:ascii="Times New Roman" w:hAnsi="Times New Roman" w:cs="Times New Roman"/>
          <w:szCs w:val="24"/>
        </w:rPr>
        <w:t xml:space="preserve"> </w:t>
      </w:r>
      <w:r>
        <w:rPr>
          <w:rFonts w:ascii="Times New Roman" w:hAnsi="Times New Roman" w:cs="Times New Roman"/>
          <w:szCs w:val="24"/>
        </w:rPr>
        <w:t xml:space="preserve">Court in particular.  This long grass limits visibility, which could lead to an accident.  </w:t>
      </w:r>
      <w:r w:rsidR="008E2067">
        <w:rPr>
          <w:rFonts w:ascii="Times New Roman" w:hAnsi="Times New Roman" w:cs="Times New Roman"/>
          <w:szCs w:val="24"/>
        </w:rPr>
        <w:t xml:space="preserve">The Shire was asked to address this issue as a matter of priority.  </w:t>
      </w:r>
    </w:p>
    <w:p w14:paraId="2A471542" w14:textId="222AF757" w:rsidR="008E2067" w:rsidRDefault="008E2067" w:rsidP="00DA2D7C">
      <w:pPr>
        <w:pStyle w:val="ListParagraph"/>
        <w:numPr>
          <w:ilvl w:val="0"/>
          <w:numId w:val="4"/>
        </w:numPr>
        <w:ind w:left="567" w:hanging="567"/>
        <w:jc w:val="both"/>
        <w:rPr>
          <w:rFonts w:ascii="Times New Roman" w:hAnsi="Times New Roman" w:cs="Times New Roman"/>
          <w:szCs w:val="24"/>
        </w:rPr>
      </w:pPr>
      <w:r>
        <w:rPr>
          <w:rFonts w:ascii="Times New Roman" w:hAnsi="Times New Roman" w:cs="Times New Roman"/>
          <w:szCs w:val="24"/>
        </w:rPr>
        <w:t xml:space="preserve">Mr Sycamore also commented on the poor state of the bitumen and the lack of a turnaround at the </w:t>
      </w:r>
      <w:r w:rsidR="00BC2B23">
        <w:rPr>
          <w:rFonts w:ascii="Times New Roman" w:hAnsi="Times New Roman" w:cs="Times New Roman"/>
          <w:szCs w:val="24"/>
        </w:rPr>
        <w:t>e</w:t>
      </w:r>
      <w:r>
        <w:rPr>
          <w:rFonts w:ascii="Times New Roman" w:hAnsi="Times New Roman" w:cs="Times New Roman"/>
          <w:szCs w:val="24"/>
        </w:rPr>
        <w:t xml:space="preserve">astern end of Rain Lover Court.  Unfortunately, a turnaround was not included in the initial construction of the road in this area.  He requested that </w:t>
      </w:r>
      <w:r w:rsidR="00BC2B23">
        <w:rPr>
          <w:rFonts w:ascii="Times New Roman" w:hAnsi="Times New Roman" w:cs="Times New Roman"/>
          <w:szCs w:val="24"/>
        </w:rPr>
        <w:t xml:space="preserve">a </w:t>
      </w:r>
      <w:r>
        <w:rPr>
          <w:rFonts w:ascii="Times New Roman" w:hAnsi="Times New Roman" w:cs="Times New Roman"/>
          <w:szCs w:val="24"/>
        </w:rPr>
        <w:t xml:space="preserve">turnaround be implemented </w:t>
      </w:r>
      <w:r w:rsidR="00BC2B23">
        <w:rPr>
          <w:rFonts w:ascii="Times New Roman" w:hAnsi="Times New Roman" w:cs="Times New Roman"/>
          <w:szCs w:val="24"/>
        </w:rPr>
        <w:t xml:space="preserve">at this site, </w:t>
      </w:r>
      <w:r>
        <w:rPr>
          <w:rFonts w:ascii="Times New Roman" w:hAnsi="Times New Roman" w:cs="Times New Roman"/>
          <w:szCs w:val="24"/>
        </w:rPr>
        <w:t xml:space="preserve">and the bitumen be repaired as a </w:t>
      </w:r>
      <w:r w:rsidR="00BC2B23">
        <w:rPr>
          <w:rFonts w:ascii="Times New Roman" w:hAnsi="Times New Roman" w:cs="Times New Roman"/>
          <w:szCs w:val="24"/>
        </w:rPr>
        <w:t xml:space="preserve">matter of </w:t>
      </w:r>
      <w:r>
        <w:rPr>
          <w:rFonts w:ascii="Times New Roman" w:hAnsi="Times New Roman" w:cs="Times New Roman"/>
          <w:szCs w:val="24"/>
        </w:rPr>
        <w:t>priority for the SoSJ.  Increased traffic in this area appears to be accelerating damage to the surface, which is likely to become more costly to repair if action is not taken soon.</w:t>
      </w:r>
    </w:p>
    <w:p w14:paraId="4EDA4FCC" w14:textId="613F478F" w:rsidR="000C767F" w:rsidRPr="00DA2D7C" w:rsidRDefault="00DA2D7C" w:rsidP="0082641B">
      <w:pPr>
        <w:pStyle w:val="ListParagraph"/>
        <w:numPr>
          <w:ilvl w:val="0"/>
          <w:numId w:val="4"/>
        </w:numPr>
        <w:ind w:left="567" w:hanging="567"/>
        <w:jc w:val="both"/>
        <w:rPr>
          <w:rFonts w:ascii="Times New Roman" w:hAnsi="Times New Roman" w:cs="Times New Roman"/>
          <w:szCs w:val="24"/>
        </w:rPr>
      </w:pPr>
      <w:r w:rsidRPr="00DA2D7C">
        <w:rPr>
          <w:rFonts w:ascii="Times New Roman" w:hAnsi="Times New Roman" w:cs="Times New Roman"/>
          <w:szCs w:val="24"/>
        </w:rPr>
        <w:t>As a follow-on to th</w:t>
      </w:r>
      <w:r>
        <w:rPr>
          <w:rFonts w:ascii="Times New Roman" w:hAnsi="Times New Roman" w:cs="Times New Roman"/>
          <w:szCs w:val="24"/>
        </w:rPr>
        <w:t xml:space="preserve">e preceding </w:t>
      </w:r>
      <w:r w:rsidRPr="00DA2D7C">
        <w:rPr>
          <w:rFonts w:ascii="Times New Roman" w:hAnsi="Times New Roman" w:cs="Times New Roman"/>
          <w:szCs w:val="24"/>
        </w:rPr>
        <w:t>point</w:t>
      </w:r>
      <w:r w:rsidR="009763D6">
        <w:rPr>
          <w:rFonts w:ascii="Times New Roman" w:hAnsi="Times New Roman" w:cs="Times New Roman"/>
          <w:szCs w:val="24"/>
        </w:rPr>
        <w:t>s</w:t>
      </w:r>
      <w:r w:rsidRPr="00DA2D7C">
        <w:rPr>
          <w:rFonts w:ascii="Times New Roman" w:hAnsi="Times New Roman" w:cs="Times New Roman"/>
          <w:szCs w:val="24"/>
        </w:rPr>
        <w:t xml:space="preserve">, </w:t>
      </w:r>
      <w:bookmarkEnd w:id="0"/>
      <w:r w:rsidR="000C767F" w:rsidRPr="00DA2D7C">
        <w:rPr>
          <w:rFonts w:ascii="Times New Roman" w:hAnsi="Times New Roman" w:cs="Times New Roman"/>
          <w:szCs w:val="24"/>
        </w:rPr>
        <w:t xml:space="preserve">Michelle Rich </w:t>
      </w:r>
      <w:r w:rsidRPr="00DA2D7C">
        <w:rPr>
          <w:rFonts w:ascii="Times New Roman" w:hAnsi="Times New Roman" w:cs="Times New Roman"/>
          <w:szCs w:val="24"/>
        </w:rPr>
        <w:t>(</w:t>
      </w:r>
      <w:r w:rsidR="000C767F" w:rsidRPr="00DA2D7C">
        <w:rPr>
          <w:rFonts w:ascii="Times New Roman" w:hAnsi="Times New Roman" w:cs="Times New Roman"/>
          <w:szCs w:val="24"/>
        </w:rPr>
        <w:t xml:space="preserve">SJ Shire </w:t>
      </w:r>
      <w:r w:rsidR="00660A85" w:rsidRPr="00DA2D7C">
        <w:rPr>
          <w:rFonts w:ascii="Times New Roman" w:hAnsi="Times New Roman" w:cs="Times New Roman"/>
          <w:szCs w:val="24"/>
        </w:rPr>
        <w:t>President</w:t>
      </w:r>
      <w:r w:rsidRPr="00DA2D7C">
        <w:rPr>
          <w:rFonts w:ascii="Times New Roman" w:hAnsi="Times New Roman" w:cs="Times New Roman"/>
          <w:szCs w:val="24"/>
        </w:rPr>
        <w:t>)</w:t>
      </w:r>
      <w:r w:rsidR="00660A85" w:rsidRPr="00DA2D7C">
        <w:rPr>
          <w:rFonts w:ascii="Times New Roman" w:hAnsi="Times New Roman" w:cs="Times New Roman"/>
          <w:szCs w:val="24"/>
        </w:rPr>
        <w:t xml:space="preserve"> explained</w:t>
      </w:r>
      <w:r w:rsidR="000C767F" w:rsidRPr="00DA2D7C">
        <w:rPr>
          <w:rFonts w:ascii="Times New Roman" w:hAnsi="Times New Roman" w:cs="Times New Roman"/>
          <w:szCs w:val="24"/>
        </w:rPr>
        <w:t xml:space="preserve"> that the S</w:t>
      </w:r>
      <w:r w:rsidR="00EC7703">
        <w:rPr>
          <w:rFonts w:ascii="Times New Roman" w:hAnsi="Times New Roman" w:cs="Times New Roman"/>
          <w:szCs w:val="24"/>
        </w:rPr>
        <w:t>oS</w:t>
      </w:r>
      <w:r w:rsidR="000C767F" w:rsidRPr="00DA2D7C">
        <w:rPr>
          <w:rFonts w:ascii="Times New Roman" w:hAnsi="Times New Roman" w:cs="Times New Roman"/>
          <w:szCs w:val="24"/>
        </w:rPr>
        <w:t>J has a request form on their website</w:t>
      </w:r>
      <w:r>
        <w:rPr>
          <w:rFonts w:ascii="Times New Roman" w:hAnsi="Times New Roman" w:cs="Times New Roman"/>
          <w:szCs w:val="24"/>
        </w:rPr>
        <w:t>, which</w:t>
      </w:r>
      <w:r w:rsidR="000C767F" w:rsidRPr="00DA2D7C">
        <w:rPr>
          <w:rFonts w:ascii="Times New Roman" w:hAnsi="Times New Roman" w:cs="Times New Roman"/>
          <w:szCs w:val="24"/>
        </w:rPr>
        <w:t xml:space="preserve"> </w:t>
      </w:r>
      <w:r>
        <w:rPr>
          <w:rFonts w:ascii="Times New Roman" w:hAnsi="Times New Roman" w:cs="Times New Roman"/>
          <w:szCs w:val="24"/>
        </w:rPr>
        <w:t xml:space="preserve">people </w:t>
      </w:r>
      <w:r w:rsidR="000C767F" w:rsidRPr="00DA2D7C">
        <w:rPr>
          <w:rFonts w:ascii="Times New Roman" w:hAnsi="Times New Roman" w:cs="Times New Roman"/>
          <w:szCs w:val="24"/>
        </w:rPr>
        <w:t>can fill</w:t>
      </w:r>
      <w:r>
        <w:rPr>
          <w:rFonts w:ascii="Times New Roman" w:hAnsi="Times New Roman" w:cs="Times New Roman"/>
          <w:szCs w:val="24"/>
        </w:rPr>
        <w:t xml:space="preserve"> </w:t>
      </w:r>
      <w:r w:rsidR="000C767F" w:rsidRPr="00DA2D7C">
        <w:rPr>
          <w:rFonts w:ascii="Times New Roman" w:hAnsi="Times New Roman" w:cs="Times New Roman"/>
          <w:szCs w:val="24"/>
        </w:rPr>
        <w:t>in</w:t>
      </w:r>
      <w:r>
        <w:rPr>
          <w:rFonts w:ascii="Times New Roman" w:hAnsi="Times New Roman" w:cs="Times New Roman"/>
          <w:szCs w:val="24"/>
        </w:rPr>
        <w:t xml:space="preserve"> to identify problems in the area.  The problems these notifications identify can then be integrated within the works program so they can be addressed.  The DDRA advised that they will provide a link to this SoSJ web page through our website and let stakeholders know about this through the DDRA Facebook page.</w:t>
      </w:r>
    </w:p>
    <w:p w14:paraId="32FD442C" w14:textId="29ED7048" w:rsidR="000C767F" w:rsidRPr="00DA2D7C" w:rsidRDefault="00DA2D7C" w:rsidP="00DA2D7C">
      <w:pPr>
        <w:pStyle w:val="ListParagraph"/>
        <w:numPr>
          <w:ilvl w:val="0"/>
          <w:numId w:val="4"/>
        </w:numPr>
        <w:ind w:left="567" w:hanging="567"/>
        <w:jc w:val="both"/>
        <w:rPr>
          <w:rFonts w:ascii="Times New Roman" w:hAnsi="Times New Roman" w:cs="Times New Roman"/>
          <w:szCs w:val="24"/>
        </w:rPr>
      </w:pPr>
      <w:r>
        <w:rPr>
          <w:rFonts w:ascii="Times New Roman" w:hAnsi="Times New Roman" w:cs="Times New Roman"/>
          <w:szCs w:val="24"/>
        </w:rPr>
        <w:t>A resident asked why r</w:t>
      </w:r>
      <w:r w:rsidR="000C767F" w:rsidRPr="00DA2D7C">
        <w:rPr>
          <w:rFonts w:ascii="Times New Roman" w:hAnsi="Times New Roman" w:cs="Times New Roman"/>
          <w:szCs w:val="24"/>
        </w:rPr>
        <w:t xml:space="preserve">oadside </w:t>
      </w:r>
      <w:r w:rsidR="00EC7703">
        <w:rPr>
          <w:rFonts w:ascii="Times New Roman" w:hAnsi="Times New Roman" w:cs="Times New Roman"/>
          <w:szCs w:val="24"/>
        </w:rPr>
        <w:t xml:space="preserve">rubbish </w:t>
      </w:r>
      <w:r w:rsidR="000C767F" w:rsidRPr="00DA2D7C">
        <w:rPr>
          <w:rFonts w:ascii="Times New Roman" w:hAnsi="Times New Roman" w:cs="Times New Roman"/>
          <w:szCs w:val="24"/>
        </w:rPr>
        <w:t>pick up</w:t>
      </w:r>
      <w:r>
        <w:rPr>
          <w:rFonts w:ascii="Times New Roman" w:hAnsi="Times New Roman" w:cs="Times New Roman"/>
          <w:szCs w:val="24"/>
        </w:rPr>
        <w:t xml:space="preserve"> was </w:t>
      </w:r>
      <w:r w:rsidR="000C767F" w:rsidRPr="00DA2D7C">
        <w:rPr>
          <w:rFonts w:ascii="Times New Roman" w:hAnsi="Times New Roman" w:cs="Times New Roman"/>
          <w:szCs w:val="24"/>
        </w:rPr>
        <w:t>no longer available</w:t>
      </w:r>
      <w:r>
        <w:rPr>
          <w:rFonts w:ascii="Times New Roman" w:hAnsi="Times New Roman" w:cs="Times New Roman"/>
          <w:szCs w:val="24"/>
        </w:rPr>
        <w:t xml:space="preserve">.  Michelle Rich and other stakeholders explained that it was no longer cost effective to implement roadside </w:t>
      </w:r>
      <w:r w:rsidR="00BC2B23">
        <w:rPr>
          <w:rFonts w:ascii="Times New Roman" w:hAnsi="Times New Roman" w:cs="Times New Roman"/>
          <w:szCs w:val="24"/>
        </w:rPr>
        <w:t>pick-up</w:t>
      </w:r>
      <w:r>
        <w:rPr>
          <w:rFonts w:ascii="Times New Roman" w:hAnsi="Times New Roman" w:cs="Times New Roman"/>
          <w:szCs w:val="24"/>
        </w:rPr>
        <w:t xml:space="preserve">.  However, Michelle Rich pointed out that </w:t>
      </w:r>
      <w:r w:rsidR="000C767F" w:rsidRPr="00DA2D7C">
        <w:rPr>
          <w:rFonts w:ascii="Times New Roman" w:hAnsi="Times New Roman" w:cs="Times New Roman"/>
          <w:szCs w:val="24"/>
        </w:rPr>
        <w:t xml:space="preserve">the Watkins Road </w:t>
      </w:r>
      <w:r>
        <w:rPr>
          <w:rFonts w:ascii="Times New Roman" w:hAnsi="Times New Roman" w:cs="Times New Roman"/>
          <w:szCs w:val="24"/>
        </w:rPr>
        <w:t>Transfer Station</w:t>
      </w:r>
      <w:r w:rsidR="000C767F" w:rsidRPr="00DA2D7C">
        <w:rPr>
          <w:rFonts w:ascii="Times New Roman" w:hAnsi="Times New Roman" w:cs="Times New Roman"/>
          <w:szCs w:val="24"/>
        </w:rPr>
        <w:t xml:space="preserve"> </w:t>
      </w:r>
      <w:r>
        <w:rPr>
          <w:rFonts w:ascii="Times New Roman" w:hAnsi="Times New Roman" w:cs="Times New Roman"/>
          <w:szCs w:val="24"/>
        </w:rPr>
        <w:t>had been reopened to accept most rubbish and recyclables for free.  The exception is that a small charge ($20) will be applied for recycling mattresses.</w:t>
      </w:r>
    </w:p>
    <w:p w14:paraId="339D7AAB" w14:textId="23AAC28A" w:rsidR="00167BC2" w:rsidRDefault="00DA2D7C" w:rsidP="00DA2D7C">
      <w:pPr>
        <w:pStyle w:val="ListParagraph"/>
        <w:widowControl w:val="0"/>
        <w:numPr>
          <w:ilvl w:val="0"/>
          <w:numId w:val="4"/>
        </w:numPr>
        <w:autoSpaceDE w:val="0"/>
        <w:autoSpaceDN w:val="0"/>
        <w:adjustRightInd w:val="0"/>
        <w:ind w:left="567" w:hanging="567"/>
        <w:jc w:val="both"/>
        <w:rPr>
          <w:rFonts w:ascii="Times New Roman" w:hAnsi="Times New Roman" w:cs="Times New Roman"/>
          <w:szCs w:val="24"/>
          <w:lang w:val="en-US"/>
        </w:rPr>
      </w:pPr>
      <w:r w:rsidRPr="00DA2D7C">
        <w:rPr>
          <w:rFonts w:ascii="Times New Roman" w:hAnsi="Times New Roman" w:cs="Times New Roman"/>
          <w:szCs w:val="24"/>
        </w:rPr>
        <w:t xml:space="preserve">On behalf of the DDRA, </w:t>
      </w:r>
      <w:r w:rsidR="00167BC2" w:rsidRPr="00DA2D7C">
        <w:rPr>
          <w:rFonts w:ascii="Times New Roman" w:hAnsi="Times New Roman" w:cs="Times New Roman"/>
          <w:szCs w:val="24"/>
        </w:rPr>
        <w:t xml:space="preserve">Peter Benson </w:t>
      </w:r>
      <w:r w:rsidRPr="00DA2D7C">
        <w:rPr>
          <w:rFonts w:ascii="Times New Roman" w:hAnsi="Times New Roman" w:cs="Times New Roman"/>
          <w:szCs w:val="24"/>
        </w:rPr>
        <w:t>made the following statement</w:t>
      </w:r>
      <w:r w:rsidR="00167BC2" w:rsidRPr="00DA2D7C">
        <w:rPr>
          <w:rFonts w:ascii="Times New Roman" w:hAnsi="Times New Roman" w:cs="Times New Roman"/>
          <w:szCs w:val="24"/>
        </w:rPr>
        <w:t xml:space="preserve"> </w:t>
      </w:r>
      <w:r w:rsidRPr="00DA2D7C">
        <w:rPr>
          <w:rFonts w:ascii="Times New Roman" w:hAnsi="Times New Roman" w:cs="Times New Roman"/>
          <w:szCs w:val="24"/>
        </w:rPr>
        <w:t xml:space="preserve">regarding </w:t>
      </w:r>
      <w:r w:rsidR="00167BC2" w:rsidRPr="00DA2D7C">
        <w:rPr>
          <w:rFonts w:ascii="Times New Roman" w:hAnsi="Times New Roman" w:cs="Times New Roman"/>
          <w:szCs w:val="24"/>
        </w:rPr>
        <w:t xml:space="preserve">Vanessa Slater </w:t>
      </w:r>
      <w:r w:rsidRPr="00DA2D7C">
        <w:rPr>
          <w:rFonts w:ascii="Times New Roman" w:hAnsi="Times New Roman" w:cs="Times New Roman"/>
          <w:szCs w:val="24"/>
        </w:rPr>
        <w:t>from the SoSJ.  ‘</w:t>
      </w:r>
      <w:r w:rsidR="00167BC2" w:rsidRPr="00DA2D7C">
        <w:rPr>
          <w:rFonts w:ascii="Times New Roman" w:hAnsi="Times New Roman" w:cs="Times New Roman"/>
          <w:szCs w:val="24"/>
          <w:lang w:val="en-US"/>
        </w:rPr>
        <w:t>Since around 2015</w:t>
      </w:r>
      <w:r w:rsidRPr="00DA2D7C">
        <w:rPr>
          <w:rFonts w:ascii="Times New Roman" w:hAnsi="Times New Roman" w:cs="Times New Roman"/>
          <w:szCs w:val="24"/>
          <w:lang w:val="en-US"/>
        </w:rPr>
        <w:t>,</w:t>
      </w:r>
      <w:r w:rsidR="00167BC2" w:rsidRPr="00DA2D7C">
        <w:rPr>
          <w:rFonts w:ascii="Times New Roman" w:hAnsi="Times New Roman" w:cs="Times New Roman"/>
          <w:szCs w:val="24"/>
          <w:lang w:val="en-US"/>
        </w:rPr>
        <w:t xml:space="preserve"> I have been communicating with Vanessa Slater</w:t>
      </w:r>
      <w:r w:rsidRPr="00DA2D7C">
        <w:rPr>
          <w:rFonts w:ascii="Times New Roman" w:hAnsi="Times New Roman" w:cs="Times New Roman"/>
          <w:szCs w:val="24"/>
          <w:lang w:val="en-US"/>
        </w:rPr>
        <w:t>,</w:t>
      </w:r>
      <w:r w:rsidR="00167BC2" w:rsidRPr="00DA2D7C">
        <w:rPr>
          <w:rFonts w:ascii="Times New Roman" w:hAnsi="Times New Roman" w:cs="Times New Roman"/>
          <w:szCs w:val="24"/>
          <w:lang w:val="en-US"/>
        </w:rPr>
        <w:t xml:space="preserve"> the Coordinator Natural Reserves</w:t>
      </w:r>
      <w:r w:rsidRPr="00DA2D7C">
        <w:rPr>
          <w:rFonts w:ascii="Times New Roman" w:hAnsi="Times New Roman" w:cs="Times New Roman"/>
          <w:szCs w:val="24"/>
          <w:lang w:val="en-US"/>
        </w:rPr>
        <w:t>,</w:t>
      </w:r>
      <w:r w:rsidR="00167BC2" w:rsidRPr="00DA2D7C">
        <w:rPr>
          <w:rFonts w:ascii="Times New Roman" w:hAnsi="Times New Roman" w:cs="Times New Roman"/>
          <w:szCs w:val="24"/>
          <w:lang w:val="en-US"/>
        </w:rPr>
        <w:t xml:space="preserve"> regarding issues to do with the DDRA.</w:t>
      </w:r>
      <w:r w:rsidRPr="00DA2D7C">
        <w:rPr>
          <w:rFonts w:ascii="Times New Roman" w:hAnsi="Times New Roman" w:cs="Times New Roman"/>
          <w:szCs w:val="24"/>
          <w:lang w:val="en-US"/>
        </w:rPr>
        <w:t xml:space="preserve">  </w:t>
      </w:r>
      <w:r w:rsidR="00167BC2" w:rsidRPr="00DA2D7C">
        <w:rPr>
          <w:rFonts w:ascii="Times New Roman" w:hAnsi="Times New Roman" w:cs="Times New Roman"/>
          <w:szCs w:val="24"/>
          <w:lang w:val="en-US"/>
        </w:rPr>
        <w:t>She has been a fantastic liaison officer from the Shire. From tree</w:t>
      </w:r>
      <w:r w:rsidR="00EC7703">
        <w:rPr>
          <w:rFonts w:ascii="Times New Roman" w:hAnsi="Times New Roman" w:cs="Times New Roman"/>
          <w:szCs w:val="24"/>
          <w:lang w:val="en-US"/>
        </w:rPr>
        <w:t xml:space="preserve"> </w:t>
      </w:r>
      <w:r w:rsidR="00167BC2" w:rsidRPr="00DA2D7C">
        <w:rPr>
          <w:rFonts w:ascii="Times New Roman" w:hAnsi="Times New Roman" w:cs="Times New Roman"/>
          <w:szCs w:val="24"/>
          <w:lang w:val="en-US"/>
        </w:rPr>
        <w:t>management to weed</w:t>
      </w:r>
      <w:r w:rsidR="00EC7703">
        <w:rPr>
          <w:rFonts w:ascii="Times New Roman" w:hAnsi="Times New Roman" w:cs="Times New Roman"/>
          <w:szCs w:val="24"/>
          <w:lang w:val="en-US"/>
        </w:rPr>
        <w:t xml:space="preserve"> </w:t>
      </w:r>
      <w:r w:rsidR="00167BC2" w:rsidRPr="00DA2D7C">
        <w:rPr>
          <w:rFonts w:ascii="Times New Roman" w:hAnsi="Times New Roman" w:cs="Times New Roman"/>
          <w:szCs w:val="24"/>
          <w:lang w:val="en-US"/>
        </w:rPr>
        <w:t>management, trail and drain maintenance, fire permit applications, future maintenance requirements</w:t>
      </w:r>
      <w:r>
        <w:rPr>
          <w:rFonts w:ascii="Times New Roman" w:hAnsi="Times New Roman" w:cs="Times New Roman"/>
          <w:szCs w:val="24"/>
          <w:lang w:val="en-US"/>
        </w:rPr>
        <w:t>,</w:t>
      </w:r>
      <w:r w:rsidR="00167BC2" w:rsidRPr="00DA2D7C">
        <w:rPr>
          <w:rFonts w:ascii="Times New Roman" w:hAnsi="Times New Roman" w:cs="Times New Roman"/>
          <w:szCs w:val="24"/>
          <w:lang w:val="en-US"/>
        </w:rPr>
        <w:t xml:space="preserve"> as well as </w:t>
      </w:r>
      <w:r>
        <w:rPr>
          <w:rFonts w:ascii="Times New Roman" w:hAnsi="Times New Roman" w:cs="Times New Roman"/>
          <w:szCs w:val="24"/>
          <w:lang w:val="en-US"/>
        </w:rPr>
        <w:t>g</w:t>
      </w:r>
      <w:r w:rsidR="00167BC2" w:rsidRPr="00DA2D7C">
        <w:rPr>
          <w:rFonts w:ascii="Times New Roman" w:hAnsi="Times New Roman" w:cs="Times New Roman"/>
          <w:szCs w:val="24"/>
          <w:lang w:val="en-US"/>
        </w:rPr>
        <w:t>rant application</w:t>
      </w:r>
      <w:r>
        <w:rPr>
          <w:rFonts w:ascii="Times New Roman" w:hAnsi="Times New Roman" w:cs="Times New Roman"/>
          <w:szCs w:val="24"/>
          <w:lang w:val="en-US"/>
        </w:rPr>
        <w:t>s</w:t>
      </w:r>
      <w:r w:rsidR="00167BC2" w:rsidRPr="00DA2D7C">
        <w:rPr>
          <w:rFonts w:ascii="Times New Roman" w:hAnsi="Times New Roman" w:cs="Times New Roman"/>
          <w:szCs w:val="24"/>
          <w:lang w:val="en-US"/>
        </w:rPr>
        <w:t xml:space="preserve"> and Strategic Plan liaisons</w:t>
      </w:r>
      <w:r w:rsidR="00EC7703">
        <w:rPr>
          <w:rFonts w:ascii="Times New Roman" w:hAnsi="Times New Roman" w:cs="Times New Roman"/>
          <w:szCs w:val="24"/>
          <w:lang w:val="en-US"/>
        </w:rPr>
        <w:t>, we</w:t>
      </w:r>
      <w:r w:rsidR="00167BC2" w:rsidRPr="00DA2D7C">
        <w:rPr>
          <w:rFonts w:ascii="Times New Roman" w:hAnsi="Times New Roman" w:cs="Times New Roman"/>
          <w:szCs w:val="24"/>
          <w:lang w:val="en-US"/>
        </w:rPr>
        <w:t xml:space="preserve"> have dealt with many issues together. I would like to personally thank her for all her advice, guidance and work liaising with different Shire Councilors and Shire employees over the past few years.</w:t>
      </w:r>
      <w:r w:rsidR="00EC7703">
        <w:rPr>
          <w:rFonts w:ascii="Times New Roman" w:hAnsi="Times New Roman" w:cs="Times New Roman"/>
          <w:szCs w:val="24"/>
          <w:lang w:val="en-US"/>
        </w:rPr>
        <w:t>’</w:t>
      </w:r>
    </w:p>
    <w:p w14:paraId="2DD5B9BB" w14:textId="76C4EBFB" w:rsidR="00DA2D7C" w:rsidRPr="00DA2D7C" w:rsidRDefault="00DA2D7C" w:rsidP="00DA2D7C">
      <w:pPr>
        <w:pStyle w:val="ListParagraph"/>
        <w:widowControl w:val="0"/>
        <w:numPr>
          <w:ilvl w:val="0"/>
          <w:numId w:val="4"/>
        </w:numPr>
        <w:autoSpaceDE w:val="0"/>
        <w:autoSpaceDN w:val="0"/>
        <w:adjustRightInd w:val="0"/>
        <w:ind w:left="567" w:hanging="567"/>
        <w:jc w:val="both"/>
        <w:rPr>
          <w:rFonts w:ascii="Times New Roman" w:hAnsi="Times New Roman" w:cs="Times New Roman"/>
          <w:szCs w:val="24"/>
          <w:lang w:val="en-US"/>
        </w:rPr>
      </w:pPr>
      <w:r>
        <w:rPr>
          <w:rFonts w:ascii="Times New Roman" w:hAnsi="Times New Roman" w:cs="Times New Roman"/>
          <w:szCs w:val="24"/>
          <w:lang w:val="en-US"/>
        </w:rPr>
        <w:t xml:space="preserve">The new DDRA President thanked Keith Ellis for his many years of service to this </w:t>
      </w:r>
      <w:r w:rsidRPr="00BC2B23">
        <w:rPr>
          <w:rFonts w:ascii="Times New Roman" w:hAnsi="Times New Roman" w:cs="Times New Roman"/>
          <w:szCs w:val="24"/>
        </w:rPr>
        <w:t>organisation</w:t>
      </w:r>
      <w:r>
        <w:rPr>
          <w:rFonts w:ascii="Times New Roman" w:hAnsi="Times New Roman" w:cs="Times New Roman"/>
          <w:szCs w:val="24"/>
          <w:lang w:val="en-US"/>
        </w:rPr>
        <w:t xml:space="preserve"> and the numerous users of the facilities in the DDEE.  He has been </w:t>
      </w:r>
      <w:r w:rsidR="00EC7703">
        <w:rPr>
          <w:rFonts w:ascii="Times New Roman" w:hAnsi="Times New Roman" w:cs="Times New Roman"/>
          <w:szCs w:val="24"/>
          <w:lang w:val="en-US"/>
        </w:rPr>
        <w:t>a</w:t>
      </w:r>
      <w:r>
        <w:rPr>
          <w:rFonts w:ascii="Times New Roman" w:hAnsi="Times New Roman" w:cs="Times New Roman"/>
          <w:szCs w:val="24"/>
          <w:lang w:val="en-US"/>
        </w:rPr>
        <w:t xml:space="preserve"> bulwark of the </w:t>
      </w:r>
      <w:r w:rsidRPr="00BC2B23">
        <w:rPr>
          <w:rFonts w:ascii="Times New Roman" w:hAnsi="Times New Roman" w:cs="Times New Roman"/>
          <w:szCs w:val="24"/>
        </w:rPr>
        <w:t>organisation</w:t>
      </w:r>
      <w:r>
        <w:rPr>
          <w:rFonts w:ascii="Times New Roman" w:hAnsi="Times New Roman" w:cs="Times New Roman"/>
          <w:szCs w:val="24"/>
          <w:lang w:val="en-US"/>
        </w:rPr>
        <w:t xml:space="preserve"> for ten years</w:t>
      </w:r>
      <w:r w:rsidR="00EC7703">
        <w:rPr>
          <w:rFonts w:ascii="Times New Roman" w:hAnsi="Times New Roman" w:cs="Times New Roman"/>
          <w:szCs w:val="24"/>
          <w:lang w:val="en-US"/>
        </w:rPr>
        <w:t xml:space="preserve"> </w:t>
      </w:r>
      <w:r>
        <w:rPr>
          <w:rFonts w:ascii="Times New Roman" w:hAnsi="Times New Roman" w:cs="Times New Roman"/>
          <w:szCs w:val="24"/>
          <w:lang w:val="en-US"/>
        </w:rPr>
        <w:t xml:space="preserve">and has devoted himself as President of the </w:t>
      </w:r>
      <w:proofErr w:type="spellStart"/>
      <w:r>
        <w:rPr>
          <w:rFonts w:ascii="Times New Roman" w:hAnsi="Times New Roman" w:cs="Times New Roman"/>
          <w:szCs w:val="24"/>
          <w:lang w:val="en-US"/>
        </w:rPr>
        <w:t>organisation</w:t>
      </w:r>
      <w:proofErr w:type="spellEnd"/>
      <w:r>
        <w:rPr>
          <w:rFonts w:ascii="Times New Roman" w:hAnsi="Times New Roman" w:cs="Times New Roman"/>
          <w:szCs w:val="24"/>
          <w:lang w:val="en-US"/>
        </w:rPr>
        <w:t xml:space="preserve"> for more than eight of those years.   We owe Keith a debt of gratitude for his </w:t>
      </w:r>
      <w:r w:rsidRPr="00BC2B23">
        <w:rPr>
          <w:rFonts w:ascii="Times New Roman" w:hAnsi="Times New Roman" w:cs="Times New Roman"/>
          <w:szCs w:val="24"/>
        </w:rPr>
        <w:t>efforts</w:t>
      </w:r>
      <w:r>
        <w:rPr>
          <w:rFonts w:ascii="Times New Roman" w:hAnsi="Times New Roman" w:cs="Times New Roman"/>
          <w:szCs w:val="24"/>
          <w:lang w:val="en-US"/>
        </w:rPr>
        <w:t xml:space="preserve"> over this period, as he has </w:t>
      </w:r>
      <w:r w:rsidR="00EC7703">
        <w:rPr>
          <w:rFonts w:ascii="Times New Roman" w:hAnsi="Times New Roman" w:cs="Times New Roman"/>
          <w:szCs w:val="24"/>
          <w:lang w:val="en-US"/>
        </w:rPr>
        <w:t xml:space="preserve">worked to </w:t>
      </w:r>
      <w:r>
        <w:rPr>
          <w:rFonts w:ascii="Times New Roman" w:hAnsi="Times New Roman" w:cs="Times New Roman"/>
          <w:szCs w:val="24"/>
          <w:lang w:val="en-US"/>
        </w:rPr>
        <w:t xml:space="preserve">ensure that the </w:t>
      </w:r>
      <w:r w:rsidR="00EC7703">
        <w:rPr>
          <w:rFonts w:ascii="Times New Roman" w:hAnsi="Times New Roman" w:cs="Times New Roman"/>
          <w:szCs w:val="24"/>
          <w:lang w:val="en-US"/>
        </w:rPr>
        <w:t>DDRA</w:t>
      </w:r>
      <w:r>
        <w:rPr>
          <w:rFonts w:ascii="Times New Roman" w:hAnsi="Times New Roman" w:cs="Times New Roman"/>
          <w:szCs w:val="24"/>
          <w:lang w:val="en-US"/>
        </w:rPr>
        <w:t xml:space="preserve"> continues to grow and provide consistently better service to the users of the area.</w:t>
      </w:r>
    </w:p>
    <w:p w14:paraId="3B77D0C2" w14:textId="77777777" w:rsidR="00167BC2" w:rsidRPr="007A6BDF" w:rsidRDefault="00167BC2" w:rsidP="00DA2D7C">
      <w:pPr>
        <w:widowControl w:val="0"/>
        <w:autoSpaceDE w:val="0"/>
        <w:autoSpaceDN w:val="0"/>
        <w:adjustRightInd w:val="0"/>
        <w:ind w:left="567" w:hanging="567"/>
        <w:jc w:val="both"/>
        <w:rPr>
          <w:rFonts w:ascii="Times New Roman" w:hAnsi="Times New Roman" w:cs="Times New Roman"/>
          <w:szCs w:val="24"/>
          <w:lang w:val="en-US"/>
        </w:rPr>
      </w:pPr>
    </w:p>
    <w:p w14:paraId="2AAEC671" w14:textId="0629618C" w:rsidR="00B26945" w:rsidRPr="007A6BDF" w:rsidRDefault="000C767F" w:rsidP="00DA2D7C">
      <w:pPr>
        <w:pStyle w:val="Heading1"/>
      </w:pPr>
      <w:r w:rsidRPr="007A6BDF">
        <w:t>Meeting</w:t>
      </w:r>
      <w:r w:rsidR="00DA2D7C">
        <w:t xml:space="preserve"> Closed</w:t>
      </w:r>
    </w:p>
    <w:p w14:paraId="75F8B427" w14:textId="7C8FF91E" w:rsidR="000C767F" w:rsidRPr="00DA2D7C" w:rsidRDefault="000C767F">
      <w:pPr>
        <w:rPr>
          <w:rFonts w:ascii="Times New Roman" w:hAnsi="Times New Roman" w:cs="Times New Roman"/>
          <w:szCs w:val="24"/>
        </w:rPr>
      </w:pPr>
      <w:r w:rsidRPr="00DA2D7C">
        <w:rPr>
          <w:rFonts w:ascii="Times New Roman" w:hAnsi="Times New Roman" w:cs="Times New Roman"/>
          <w:szCs w:val="24"/>
        </w:rPr>
        <w:t>The meeting closed at 9.21</w:t>
      </w:r>
      <w:r w:rsidR="001821B6" w:rsidRPr="00DA2D7C">
        <w:rPr>
          <w:rFonts w:ascii="Times New Roman" w:hAnsi="Times New Roman" w:cs="Times New Roman"/>
          <w:szCs w:val="24"/>
        </w:rPr>
        <w:t xml:space="preserve"> PM</w:t>
      </w:r>
      <w:r w:rsidR="00DA2D7C">
        <w:rPr>
          <w:rFonts w:ascii="Times New Roman" w:hAnsi="Times New Roman" w:cs="Times New Roman"/>
          <w:szCs w:val="24"/>
        </w:rPr>
        <w:t>.</w:t>
      </w:r>
    </w:p>
    <w:p w14:paraId="212A6317" w14:textId="39F8B2D0" w:rsidR="00964274" w:rsidRPr="00EC7703" w:rsidRDefault="00964274" w:rsidP="00F015EB">
      <w:pPr>
        <w:spacing w:before="120"/>
        <w:jc w:val="both"/>
        <w:rPr>
          <w:rFonts w:ascii="Times New Roman" w:hAnsi="Times New Roman" w:cs="Times New Roman"/>
          <w:i/>
          <w:iCs/>
          <w:szCs w:val="24"/>
        </w:rPr>
      </w:pPr>
      <w:r w:rsidRPr="00EC7703">
        <w:rPr>
          <w:rFonts w:ascii="Times New Roman" w:hAnsi="Times New Roman" w:cs="Times New Roman"/>
          <w:i/>
          <w:iCs/>
          <w:szCs w:val="24"/>
        </w:rPr>
        <w:t>I attest that</w:t>
      </w:r>
      <w:r w:rsidR="00DA2D7C" w:rsidRPr="00EC7703">
        <w:rPr>
          <w:rFonts w:ascii="Times New Roman" w:hAnsi="Times New Roman" w:cs="Times New Roman"/>
          <w:i/>
          <w:iCs/>
          <w:szCs w:val="24"/>
        </w:rPr>
        <w:t>,</w:t>
      </w:r>
      <w:r w:rsidRPr="00EC7703">
        <w:rPr>
          <w:rFonts w:ascii="Times New Roman" w:hAnsi="Times New Roman" w:cs="Times New Roman"/>
          <w:i/>
          <w:iCs/>
          <w:szCs w:val="24"/>
        </w:rPr>
        <w:t xml:space="preserve"> to the best of my recollection</w:t>
      </w:r>
      <w:r w:rsidR="00DA2D7C" w:rsidRPr="00EC7703">
        <w:rPr>
          <w:rFonts w:ascii="Times New Roman" w:hAnsi="Times New Roman" w:cs="Times New Roman"/>
          <w:i/>
          <w:iCs/>
          <w:szCs w:val="24"/>
        </w:rPr>
        <w:t>,</w:t>
      </w:r>
      <w:r w:rsidRPr="00EC7703">
        <w:rPr>
          <w:rFonts w:ascii="Times New Roman" w:hAnsi="Times New Roman" w:cs="Times New Roman"/>
          <w:i/>
          <w:iCs/>
          <w:szCs w:val="24"/>
        </w:rPr>
        <w:t xml:space="preserve"> these Minutes accurately reflect the proceedings during and outcomes from this AGM.  However</w:t>
      </w:r>
      <w:r w:rsidR="00DA2D7C" w:rsidRPr="00EC7703">
        <w:rPr>
          <w:rFonts w:ascii="Times New Roman" w:hAnsi="Times New Roman" w:cs="Times New Roman"/>
          <w:i/>
          <w:iCs/>
          <w:szCs w:val="24"/>
        </w:rPr>
        <w:t>,</w:t>
      </w:r>
      <w:r w:rsidRPr="00EC7703">
        <w:rPr>
          <w:rFonts w:ascii="Times New Roman" w:hAnsi="Times New Roman" w:cs="Times New Roman"/>
          <w:i/>
          <w:iCs/>
          <w:szCs w:val="24"/>
        </w:rPr>
        <w:t xml:space="preserve"> in accordance with the DDRA Rules of Association</w:t>
      </w:r>
      <w:r w:rsidR="00DA2D7C" w:rsidRPr="00EC7703">
        <w:rPr>
          <w:rFonts w:ascii="Times New Roman" w:hAnsi="Times New Roman" w:cs="Times New Roman"/>
          <w:i/>
          <w:iCs/>
          <w:szCs w:val="24"/>
        </w:rPr>
        <w:t>,</w:t>
      </w:r>
      <w:r w:rsidRPr="00EC7703">
        <w:rPr>
          <w:rFonts w:ascii="Times New Roman" w:hAnsi="Times New Roman" w:cs="Times New Roman"/>
          <w:i/>
          <w:iCs/>
          <w:szCs w:val="24"/>
        </w:rPr>
        <w:t xml:space="preserve"> these minutes must still be accepted at a following General Meeting as part of the r</w:t>
      </w:r>
      <w:r w:rsidR="00936DEA" w:rsidRPr="00EC7703">
        <w:rPr>
          <w:rFonts w:ascii="Times New Roman" w:hAnsi="Times New Roman" w:cs="Times New Roman"/>
          <w:i/>
          <w:iCs/>
          <w:szCs w:val="24"/>
        </w:rPr>
        <w:t>a</w:t>
      </w:r>
      <w:r w:rsidRPr="00EC7703">
        <w:rPr>
          <w:rFonts w:ascii="Times New Roman" w:hAnsi="Times New Roman" w:cs="Times New Roman"/>
          <w:i/>
          <w:iCs/>
          <w:szCs w:val="24"/>
        </w:rPr>
        <w:t>tification process</w:t>
      </w:r>
      <w:r w:rsidR="00936DEA" w:rsidRPr="00EC7703">
        <w:rPr>
          <w:rFonts w:ascii="Times New Roman" w:hAnsi="Times New Roman" w:cs="Times New Roman"/>
          <w:i/>
          <w:iCs/>
          <w:szCs w:val="24"/>
        </w:rPr>
        <w:t>.</w:t>
      </w:r>
    </w:p>
    <w:p w14:paraId="202BE7BF" w14:textId="77777777" w:rsidR="00936DEA" w:rsidRPr="00DA2D7C" w:rsidRDefault="00936DEA">
      <w:pPr>
        <w:rPr>
          <w:rFonts w:ascii="Times New Roman" w:hAnsi="Times New Roman" w:cs="Times New Roman"/>
          <w:szCs w:val="24"/>
        </w:rPr>
      </w:pPr>
    </w:p>
    <w:p w14:paraId="3344C166" w14:textId="200692BE" w:rsidR="00936DEA" w:rsidRPr="00DA2D7C" w:rsidRDefault="00936DEA">
      <w:pPr>
        <w:rPr>
          <w:rFonts w:ascii="Times New Roman" w:hAnsi="Times New Roman" w:cs="Times New Roman"/>
          <w:i/>
          <w:iCs/>
          <w:szCs w:val="24"/>
        </w:rPr>
      </w:pPr>
      <w:r w:rsidRPr="00DA2D7C">
        <w:rPr>
          <w:rFonts w:ascii="Times New Roman" w:hAnsi="Times New Roman" w:cs="Times New Roman"/>
          <w:i/>
          <w:iCs/>
          <w:szCs w:val="24"/>
        </w:rPr>
        <w:t>Signed as an attestation by the Chairperson for the meeting.</w:t>
      </w:r>
    </w:p>
    <w:p w14:paraId="373840B1" w14:textId="7B9DE06F" w:rsidR="00936DEA" w:rsidRPr="00DA2D7C" w:rsidRDefault="00936DEA">
      <w:pPr>
        <w:rPr>
          <w:rFonts w:ascii="Times New Roman" w:hAnsi="Times New Roman" w:cs="Times New Roman"/>
          <w:szCs w:val="24"/>
        </w:rPr>
      </w:pPr>
      <w:r w:rsidRPr="00DA2D7C">
        <w:rPr>
          <w:rFonts w:ascii="Times New Roman" w:hAnsi="Times New Roman" w:cs="Times New Roman"/>
          <w:szCs w:val="24"/>
        </w:rPr>
        <w:t>Name:  Bruce Hilliard        Role</w:t>
      </w:r>
      <w:r w:rsidR="00DA2D7C">
        <w:rPr>
          <w:rFonts w:ascii="Times New Roman" w:hAnsi="Times New Roman" w:cs="Times New Roman"/>
          <w:szCs w:val="24"/>
        </w:rPr>
        <w:t>:</w:t>
      </w:r>
      <w:r w:rsidRPr="00DA2D7C">
        <w:rPr>
          <w:rFonts w:ascii="Times New Roman" w:hAnsi="Times New Roman" w:cs="Times New Roman"/>
          <w:szCs w:val="24"/>
        </w:rPr>
        <w:t xml:space="preserve"> Chairperson &amp; President</w:t>
      </w:r>
    </w:p>
    <w:p w14:paraId="6B24C641" w14:textId="517A7C9F" w:rsidR="00774097" w:rsidRPr="009745BF" w:rsidRDefault="00774097">
      <w:pPr>
        <w:rPr>
          <w:sz w:val="32"/>
          <w:szCs w:val="32"/>
        </w:rPr>
      </w:pPr>
      <w:r w:rsidRPr="009745BF">
        <w:rPr>
          <w:sz w:val="32"/>
          <w:szCs w:val="32"/>
        </w:rPr>
        <w:t xml:space="preserve"> </w:t>
      </w:r>
    </w:p>
    <w:sectPr w:rsidR="00774097" w:rsidRPr="009745BF" w:rsidSect="007A6BDF">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6615" w14:textId="77777777" w:rsidR="007165B7" w:rsidRDefault="007165B7" w:rsidP="007A6BDF">
      <w:r>
        <w:separator/>
      </w:r>
    </w:p>
  </w:endnote>
  <w:endnote w:type="continuationSeparator" w:id="0">
    <w:p w14:paraId="12AE44FA" w14:textId="77777777" w:rsidR="007165B7" w:rsidRDefault="007165B7" w:rsidP="007A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4206" w14:textId="380FC2E7" w:rsidR="007A6BDF" w:rsidRDefault="007A6BDF" w:rsidP="007A6BDF">
    <w:pPr>
      <w:pStyle w:val="Footer"/>
      <w:pBdr>
        <w:top w:val="single" w:sz="4" w:space="1" w:color="auto"/>
      </w:pBdr>
      <w:tabs>
        <w:tab w:val="clear" w:pos="9026"/>
        <w:tab w:val="right" w:pos="10065"/>
      </w:tabs>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7CC96" w14:textId="77777777" w:rsidR="007165B7" w:rsidRDefault="007165B7" w:rsidP="007A6BDF">
      <w:r>
        <w:separator/>
      </w:r>
    </w:p>
  </w:footnote>
  <w:footnote w:type="continuationSeparator" w:id="0">
    <w:p w14:paraId="2D5A25CC" w14:textId="77777777" w:rsidR="007165B7" w:rsidRDefault="007165B7" w:rsidP="007A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635" w14:textId="3AAEC091" w:rsidR="007A6BDF" w:rsidRDefault="007A6BDF" w:rsidP="007A6BDF">
    <w:pPr>
      <w:pStyle w:val="Header"/>
      <w:pBdr>
        <w:bottom w:val="single" w:sz="4" w:space="1" w:color="auto"/>
      </w:pBdr>
      <w:tabs>
        <w:tab w:val="clear" w:pos="4513"/>
        <w:tab w:val="clear" w:pos="9026"/>
        <w:tab w:val="center" w:pos="5103"/>
        <w:tab w:val="right" w:pos="10065"/>
      </w:tabs>
    </w:pPr>
    <w:r>
      <w:t>DDRA AGM Minutes</w:t>
    </w:r>
    <w:r>
      <w:tab/>
    </w:r>
    <w:r>
      <w:tab/>
      <w:t>13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1BBE"/>
    <w:multiLevelType w:val="hybridMultilevel"/>
    <w:tmpl w:val="DDA0EE64"/>
    <w:lvl w:ilvl="0" w:tplc="E2A45B1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9C4877"/>
    <w:multiLevelType w:val="hybridMultilevel"/>
    <w:tmpl w:val="6FC4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CD31EB"/>
    <w:multiLevelType w:val="hybridMultilevel"/>
    <w:tmpl w:val="2F3ED902"/>
    <w:lvl w:ilvl="0" w:tplc="0C090001">
      <w:start w:val="1"/>
      <w:numFmt w:val="bullet"/>
      <w:lvlText w:val=""/>
      <w:lvlJc w:val="left"/>
      <w:pPr>
        <w:ind w:left="720" w:hanging="360"/>
      </w:pPr>
      <w:rPr>
        <w:rFonts w:ascii="Symbol" w:hAnsi="Symbol" w:hint="default"/>
      </w:rPr>
    </w:lvl>
    <w:lvl w:ilvl="1" w:tplc="E2A45B1C">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115806"/>
    <w:multiLevelType w:val="hybridMultilevel"/>
    <w:tmpl w:val="69A4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C0NDCwtDC0NDYzNjFT0lEKTi0uzszPAykwrQUAvR9N4CwAAAA="/>
  </w:docVars>
  <w:rsids>
    <w:rsidRoot w:val="007B6DC2"/>
    <w:rsid w:val="00000995"/>
    <w:rsid w:val="000127AF"/>
    <w:rsid w:val="000962CE"/>
    <w:rsid w:val="000C767F"/>
    <w:rsid w:val="00123AD6"/>
    <w:rsid w:val="00134406"/>
    <w:rsid w:val="00167BC2"/>
    <w:rsid w:val="001821B6"/>
    <w:rsid w:val="001B33A4"/>
    <w:rsid w:val="001B34D4"/>
    <w:rsid w:val="001C423F"/>
    <w:rsid w:val="001F3C9F"/>
    <w:rsid w:val="002121E2"/>
    <w:rsid w:val="00223A6E"/>
    <w:rsid w:val="002832C0"/>
    <w:rsid w:val="0028375C"/>
    <w:rsid w:val="002929B8"/>
    <w:rsid w:val="002A08ED"/>
    <w:rsid w:val="00302721"/>
    <w:rsid w:val="003C380F"/>
    <w:rsid w:val="003C3E41"/>
    <w:rsid w:val="003D32A4"/>
    <w:rsid w:val="00413F77"/>
    <w:rsid w:val="004B0BBA"/>
    <w:rsid w:val="004F41CF"/>
    <w:rsid w:val="005578C5"/>
    <w:rsid w:val="005E5445"/>
    <w:rsid w:val="005E5673"/>
    <w:rsid w:val="005F05C5"/>
    <w:rsid w:val="00600EB7"/>
    <w:rsid w:val="006277AD"/>
    <w:rsid w:val="00660A85"/>
    <w:rsid w:val="006B04FF"/>
    <w:rsid w:val="006E0EC7"/>
    <w:rsid w:val="007165B7"/>
    <w:rsid w:val="00725E5B"/>
    <w:rsid w:val="00774097"/>
    <w:rsid w:val="007A6BDF"/>
    <w:rsid w:val="007B4853"/>
    <w:rsid w:val="007B6DC2"/>
    <w:rsid w:val="007E5B34"/>
    <w:rsid w:val="00824E92"/>
    <w:rsid w:val="00877254"/>
    <w:rsid w:val="00883779"/>
    <w:rsid w:val="008A24D4"/>
    <w:rsid w:val="008E2067"/>
    <w:rsid w:val="009353CB"/>
    <w:rsid w:val="00936DEA"/>
    <w:rsid w:val="00964274"/>
    <w:rsid w:val="00967C23"/>
    <w:rsid w:val="009745BF"/>
    <w:rsid w:val="009763D6"/>
    <w:rsid w:val="009A15A3"/>
    <w:rsid w:val="009E5197"/>
    <w:rsid w:val="00A01AA3"/>
    <w:rsid w:val="00A20535"/>
    <w:rsid w:val="00A35A4E"/>
    <w:rsid w:val="00A70B10"/>
    <w:rsid w:val="00B04EC7"/>
    <w:rsid w:val="00B26945"/>
    <w:rsid w:val="00BC2B23"/>
    <w:rsid w:val="00BC2EA4"/>
    <w:rsid w:val="00BF639C"/>
    <w:rsid w:val="00C317E9"/>
    <w:rsid w:val="00C80ED3"/>
    <w:rsid w:val="00CA421A"/>
    <w:rsid w:val="00D03035"/>
    <w:rsid w:val="00D5016B"/>
    <w:rsid w:val="00DA2D7C"/>
    <w:rsid w:val="00DD3943"/>
    <w:rsid w:val="00EB13AF"/>
    <w:rsid w:val="00EC0173"/>
    <w:rsid w:val="00EC7703"/>
    <w:rsid w:val="00EE2CF7"/>
    <w:rsid w:val="00F015EB"/>
    <w:rsid w:val="00F77051"/>
    <w:rsid w:val="00FE69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F11240"/>
  <w15:docId w15:val="{926D146F-E356-4B59-94AC-2BD9AAB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rPr>
  </w:style>
  <w:style w:type="paragraph" w:styleId="Heading1">
    <w:name w:val="heading 1"/>
    <w:basedOn w:val="Normal"/>
    <w:next w:val="Normal"/>
    <w:link w:val="Heading1Char"/>
    <w:uiPriority w:val="9"/>
    <w:qFormat/>
    <w:rsid w:val="00DA2D7C"/>
    <w:pPr>
      <w:spacing w:before="120"/>
      <w:jc w:val="both"/>
      <w:outlineLvl w:val="0"/>
    </w:pPr>
    <w:rPr>
      <w:b/>
      <w:color w:val="0000FF"/>
      <w:sz w:val="36"/>
      <w:szCs w:val="36"/>
    </w:rPr>
  </w:style>
  <w:style w:type="paragraph" w:styleId="Heading2">
    <w:name w:val="heading 2"/>
    <w:basedOn w:val="Normal"/>
    <w:next w:val="Normal"/>
    <w:link w:val="Heading2Char"/>
    <w:uiPriority w:val="9"/>
    <w:unhideWhenUsed/>
    <w:qFormat/>
    <w:rsid w:val="00DA2D7C"/>
    <w:pPr>
      <w:spacing w:before="120" w:after="60"/>
      <w:jc w:val="both"/>
      <w:outlineLvl w:val="1"/>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BDF"/>
    <w:pPr>
      <w:tabs>
        <w:tab w:val="center" w:pos="4513"/>
        <w:tab w:val="right" w:pos="9026"/>
      </w:tabs>
    </w:pPr>
  </w:style>
  <w:style w:type="character" w:customStyle="1" w:styleId="HeaderChar">
    <w:name w:val="Header Char"/>
    <w:basedOn w:val="DefaultParagraphFont"/>
    <w:link w:val="Header"/>
    <w:uiPriority w:val="99"/>
    <w:rsid w:val="007A6BDF"/>
    <w:rPr>
      <w:sz w:val="24"/>
      <w:lang w:val="en-AU"/>
    </w:rPr>
  </w:style>
  <w:style w:type="paragraph" w:styleId="Footer">
    <w:name w:val="footer"/>
    <w:basedOn w:val="Normal"/>
    <w:link w:val="FooterChar"/>
    <w:uiPriority w:val="99"/>
    <w:unhideWhenUsed/>
    <w:rsid w:val="007A6BDF"/>
    <w:pPr>
      <w:tabs>
        <w:tab w:val="center" w:pos="4513"/>
        <w:tab w:val="right" w:pos="9026"/>
      </w:tabs>
    </w:pPr>
  </w:style>
  <w:style w:type="character" w:customStyle="1" w:styleId="FooterChar">
    <w:name w:val="Footer Char"/>
    <w:basedOn w:val="DefaultParagraphFont"/>
    <w:link w:val="Footer"/>
    <w:uiPriority w:val="99"/>
    <w:rsid w:val="007A6BDF"/>
    <w:rPr>
      <w:sz w:val="24"/>
      <w:lang w:val="en-AU"/>
    </w:rPr>
  </w:style>
  <w:style w:type="character" w:customStyle="1" w:styleId="Heading1Char">
    <w:name w:val="Heading 1 Char"/>
    <w:basedOn w:val="DefaultParagraphFont"/>
    <w:link w:val="Heading1"/>
    <w:uiPriority w:val="9"/>
    <w:rsid w:val="00DA2D7C"/>
    <w:rPr>
      <w:b/>
      <w:color w:val="0000FF"/>
      <w:sz w:val="36"/>
      <w:szCs w:val="36"/>
      <w:lang w:val="en-AU"/>
    </w:rPr>
  </w:style>
  <w:style w:type="character" w:customStyle="1" w:styleId="Heading2Char">
    <w:name w:val="Heading 2 Char"/>
    <w:basedOn w:val="DefaultParagraphFont"/>
    <w:link w:val="Heading2"/>
    <w:uiPriority w:val="9"/>
    <w:rsid w:val="00DA2D7C"/>
    <w:rPr>
      <w:b/>
      <w:i/>
      <w:sz w:val="26"/>
      <w:szCs w:val="26"/>
      <w:lang w:val="en-AU"/>
    </w:rPr>
  </w:style>
  <w:style w:type="paragraph" w:styleId="ListParagraph">
    <w:name w:val="List Paragraph"/>
    <w:basedOn w:val="Normal"/>
    <w:uiPriority w:val="34"/>
    <w:qFormat/>
    <w:rsid w:val="007E5B34"/>
    <w:pPr>
      <w:ind w:left="720"/>
      <w:contextualSpacing/>
    </w:pPr>
  </w:style>
  <w:style w:type="table" w:styleId="TableGrid">
    <w:name w:val="Table Grid"/>
    <w:basedOn w:val="TableNormal"/>
    <w:uiPriority w:val="59"/>
    <w:rsid w:val="00DA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0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9CFE759F2D3A43A53D6CBE9862B047" ma:contentTypeVersion="14" ma:contentTypeDescription="Create a new document." ma:contentTypeScope="" ma:versionID="989f187cfbba0b53598a1ab101f59915">
  <xsd:schema xmlns:xsd="http://www.w3.org/2001/XMLSchema" xmlns:xs="http://www.w3.org/2001/XMLSchema" xmlns:p="http://schemas.microsoft.com/office/2006/metadata/properties" xmlns:ns2="04f7d8d2-e6ad-46be-957a-7faee4ebb2c2" xmlns:ns3="cf783c82-829c-4e5c-8f50-c4e74c2f3cf7" targetNamespace="http://schemas.microsoft.com/office/2006/metadata/properties" ma:root="true" ma:fieldsID="1e4d56d796384220fa89eb812c30bda1" ns2:_="" ns3:_="">
    <xsd:import namespace="04f7d8d2-e6ad-46be-957a-7faee4ebb2c2"/>
    <xsd:import namespace="cf783c82-829c-4e5c-8f50-c4e74c2f3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7d8d2-e6ad-46be-957a-7faee4ebb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70ac84-2266-4b15-9843-754798b98b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783c82-829c-4e5c-8f50-c4e74c2f3c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6c25d6-7a42-4e4d-8e06-04592104f0f1}" ma:internalName="TaxCatchAll" ma:showField="CatchAllData" ma:web="cf783c82-829c-4e5c-8f50-c4e74c2f3c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f7d8d2-e6ad-46be-957a-7faee4ebb2c2">
      <Terms xmlns="http://schemas.microsoft.com/office/infopath/2007/PartnerControls"/>
    </lcf76f155ced4ddcb4097134ff3c332f>
    <TaxCatchAll xmlns="cf783c82-829c-4e5c-8f50-c4e74c2f3cf7" xsi:nil="true"/>
  </documentManagement>
</p:properties>
</file>

<file path=customXml/itemProps1.xml><?xml version="1.0" encoding="utf-8"?>
<ds:datastoreItem xmlns:ds="http://schemas.openxmlformats.org/officeDocument/2006/customXml" ds:itemID="{38DBBBC8-980D-4986-B855-530F3A9CEFFF}">
  <ds:schemaRefs>
    <ds:schemaRef ds:uri="http://schemas.openxmlformats.org/officeDocument/2006/bibliography"/>
  </ds:schemaRefs>
</ds:datastoreItem>
</file>

<file path=customXml/itemProps2.xml><?xml version="1.0" encoding="utf-8"?>
<ds:datastoreItem xmlns:ds="http://schemas.openxmlformats.org/officeDocument/2006/customXml" ds:itemID="{4D621A75-4D4E-4F14-8EE9-87176EF7850A}"/>
</file>

<file path=customXml/itemProps3.xml><?xml version="1.0" encoding="utf-8"?>
<ds:datastoreItem xmlns:ds="http://schemas.openxmlformats.org/officeDocument/2006/customXml" ds:itemID="{DC2FE640-CEC9-43EA-A6CF-4AF86CC7D7EC}"/>
</file>

<file path=customXml/itemProps4.xml><?xml version="1.0" encoding="utf-8"?>
<ds:datastoreItem xmlns:ds="http://schemas.openxmlformats.org/officeDocument/2006/customXml" ds:itemID="{7771289E-27F8-4D9D-972A-D51B7708D28D}"/>
</file>

<file path=docProps/app.xml><?xml version="1.0" encoding="utf-8"?>
<Properties xmlns="http://schemas.openxmlformats.org/officeDocument/2006/extended-properties" xmlns:vt="http://schemas.openxmlformats.org/officeDocument/2006/docPropsVTypes">
  <Template>Normal.dotm</Template>
  <TotalTime>65</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Hilliard;Penny Ellis</dc:creator>
  <cp:keywords/>
  <dc:description/>
  <cp:lastModifiedBy>Bruce Hilliard</cp:lastModifiedBy>
  <cp:revision>7</cp:revision>
  <dcterms:created xsi:type="dcterms:W3CDTF">2021-10-19T02:25:00Z</dcterms:created>
  <dcterms:modified xsi:type="dcterms:W3CDTF">2021-11-23T05:04:00Z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0x010100AB9CFE759F2D3A43A53D6CBE9862B047</vt:lpwstr>
  </property>
</Properties>
</file>